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06809" w14:textId="77777777" w:rsidR="000A63EC" w:rsidRDefault="000A63EC" w:rsidP="00B44797">
      <w:pPr>
        <w:pStyle w:val="Style"/>
        <w:jc w:val="center"/>
        <w:sectPr w:rsidR="000A63EC" w:rsidSect="00C66652">
          <w:headerReference w:type="default" r:id="rId8"/>
          <w:footerReference w:type="default" r:id="rId9"/>
          <w:type w:val="continuous"/>
          <w:pgSz w:w="12240" w:h="15840"/>
          <w:pgMar w:top="1147" w:right="964" w:bottom="360" w:left="729" w:header="720" w:footer="720" w:gutter="0"/>
          <w:pgNumType w:start="0"/>
          <w:cols w:space="720"/>
          <w:noEndnote/>
        </w:sectPr>
      </w:pPr>
      <w:bookmarkStart w:id="0" w:name="_GoBack"/>
      <w:bookmarkEnd w:id="0"/>
    </w:p>
    <w:p w14:paraId="551409DE" w14:textId="77777777" w:rsidR="000A63EC" w:rsidRPr="00183D1C" w:rsidRDefault="00504FE7" w:rsidP="00183D1C">
      <w:pPr>
        <w:pStyle w:val="Style"/>
        <w:shd w:val="clear" w:color="auto" w:fill="FFFFFF"/>
        <w:spacing w:line="633" w:lineRule="exact"/>
        <w:ind w:right="1"/>
        <w:jc w:val="center"/>
        <w:rPr>
          <w:b/>
          <w:bCs/>
          <w:color w:val="833C0B" w:themeColor="accent2" w:themeShade="80"/>
          <w:sz w:val="55"/>
          <w:szCs w:val="55"/>
        </w:rPr>
      </w:pPr>
      <w:r w:rsidRPr="00183D1C">
        <w:rPr>
          <w:b/>
          <w:bCs/>
          <w:color w:val="833C0B" w:themeColor="accent2" w:themeShade="80"/>
          <w:w w:val="90"/>
          <w:sz w:val="59"/>
          <w:szCs w:val="59"/>
        </w:rPr>
        <w:t xml:space="preserve">Greater Duval Neighborhood </w:t>
      </w:r>
      <w:r w:rsidRPr="00183D1C">
        <w:rPr>
          <w:b/>
          <w:bCs/>
          <w:color w:val="833C0B" w:themeColor="accent2" w:themeShade="80"/>
          <w:sz w:val="55"/>
          <w:szCs w:val="55"/>
        </w:rPr>
        <w:t>Association</w:t>
      </w:r>
    </w:p>
    <w:p w14:paraId="7CCB795D" w14:textId="77777777" w:rsidR="00183D1C" w:rsidRPr="00183D1C" w:rsidRDefault="00504FE7" w:rsidP="00183D1C">
      <w:pPr>
        <w:pStyle w:val="Style"/>
        <w:shd w:val="clear" w:color="auto" w:fill="FFFFFF"/>
        <w:spacing w:before="215" w:line="643" w:lineRule="exact"/>
        <w:ind w:right="1"/>
        <w:jc w:val="center"/>
        <w:rPr>
          <w:b/>
          <w:bCs/>
          <w:w w:val="89"/>
          <w:sz w:val="61"/>
          <w:szCs w:val="61"/>
        </w:rPr>
      </w:pPr>
      <w:r w:rsidRPr="00183D1C">
        <w:rPr>
          <w:b/>
          <w:bCs/>
          <w:w w:val="89"/>
          <w:sz w:val="61"/>
          <w:szCs w:val="61"/>
        </w:rPr>
        <w:t xml:space="preserve">Strategic Plan </w:t>
      </w:r>
    </w:p>
    <w:p w14:paraId="24FBDE52" w14:textId="77777777" w:rsidR="00183D1C" w:rsidRPr="00183D1C" w:rsidRDefault="00504FE7" w:rsidP="00183D1C">
      <w:pPr>
        <w:pStyle w:val="Style"/>
        <w:shd w:val="clear" w:color="auto" w:fill="FFFFFF"/>
        <w:spacing w:before="215" w:line="643" w:lineRule="exact"/>
        <w:ind w:right="1"/>
        <w:jc w:val="center"/>
        <w:rPr>
          <w:b/>
          <w:bCs/>
          <w:color w:val="70AD47" w:themeColor="accent6"/>
          <w:w w:val="89"/>
          <w:sz w:val="61"/>
          <w:szCs w:val="61"/>
        </w:rPr>
      </w:pPr>
      <w:r w:rsidRPr="00183D1C">
        <w:rPr>
          <w:b/>
          <w:bCs/>
          <w:color w:val="70AD47" w:themeColor="accent6"/>
          <w:w w:val="89"/>
          <w:sz w:val="61"/>
          <w:szCs w:val="61"/>
        </w:rPr>
        <w:t>Neighborhood</w:t>
      </w:r>
      <w:r w:rsidR="00183D1C" w:rsidRPr="00183D1C">
        <w:rPr>
          <w:b/>
          <w:bCs/>
          <w:color w:val="70AD47" w:themeColor="accent6"/>
          <w:w w:val="89"/>
          <w:sz w:val="61"/>
          <w:szCs w:val="61"/>
        </w:rPr>
        <w:t xml:space="preserve"> </w:t>
      </w:r>
      <w:r w:rsidR="004E3DBD" w:rsidRPr="00183D1C">
        <w:rPr>
          <w:b/>
          <w:bCs/>
          <w:color w:val="70AD47" w:themeColor="accent6"/>
          <w:w w:val="89"/>
          <w:sz w:val="61"/>
          <w:szCs w:val="61"/>
        </w:rPr>
        <w:t>Revitalization</w:t>
      </w:r>
    </w:p>
    <w:p w14:paraId="6D8CBB3D" w14:textId="77777777" w:rsidR="00B44797" w:rsidRDefault="00B44797" w:rsidP="00183D1C">
      <w:pPr>
        <w:pStyle w:val="Style"/>
        <w:shd w:val="clear" w:color="auto" w:fill="FFFFFF"/>
        <w:spacing w:line="604" w:lineRule="exact"/>
        <w:ind w:right="-1"/>
        <w:jc w:val="center"/>
      </w:pPr>
      <w:r>
        <w:rPr>
          <w:b/>
          <w:bCs/>
          <w:color w:val="000000"/>
          <w:sz w:val="38"/>
          <w:szCs w:val="38"/>
        </w:rPr>
        <w:t>5 Year Plan March 2017 - March 2021</w:t>
      </w:r>
    </w:p>
    <w:p w14:paraId="4AF80FFE" w14:textId="77777777" w:rsidR="00183D1C" w:rsidRDefault="00183D1C" w:rsidP="00B44797">
      <w:pPr>
        <w:pStyle w:val="Style"/>
        <w:shd w:val="clear" w:color="auto" w:fill="FFFFFF"/>
        <w:spacing w:before="215"/>
        <w:ind w:left="1507" w:right="1"/>
        <w:jc w:val="both"/>
        <w:rPr>
          <w:b/>
          <w:bCs/>
          <w:color w:val="000000"/>
          <w:sz w:val="22"/>
          <w:szCs w:val="22"/>
          <w:u w:val="single"/>
        </w:rPr>
      </w:pPr>
    </w:p>
    <w:p w14:paraId="298A4E6E" w14:textId="77777777" w:rsidR="00B523AE" w:rsidRPr="0037618F" w:rsidRDefault="00504FE7" w:rsidP="0037618F">
      <w:pPr>
        <w:pStyle w:val="Style"/>
        <w:shd w:val="clear" w:color="auto" w:fill="FFFFFF"/>
        <w:spacing w:before="215"/>
        <w:ind w:right="1"/>
        <w:jc w:val="center"/>
        <w:rPr>
          <w:color w:val="000000"/>
          <w:sz w:val="28"/>
          <w:szCs w:val="28"/>
        </w:rPr>
      </w:pPr>
      <w:r w:rsidRPr="0037618F">
        <w:rPr>
          <w:b/>
          <w:bCs/>
          <w:color w:val="000000"/>
          <w:sz w:val="28"/>
          <w:szCs w:val="28"/>
          <w:u w:val="single"/>
        </w:rPr>
        <w:t>Specia</w:t>
      </w:r>
      <w:r w:rsidRPr="0037618F">
        <w:rPr>
          <w:b/>
          <w:bCs/>
          <w:color w:val="0F0F0F"/>
          <w:sz w:val="28"/>
          <w:szCs w:val="28"/>
          <w:u w:val="single"/>
        </w:rPr>
        <w:t xml:space="preserve">l </w:t>
      </w:r>
      <w:r w:rsidRPr="0037618F">
        <w:rPr>
          <w:b/>
          <w:bCs/>
          <w:color w:val="000000"/>
          <w:sz w:val="28"/>
          <w:szCs w:val="28"/>
          <w:u w:val="single"/>
        </w:rPr>
        <w:t>Thanks to our community partners:</w:t>
      </w:r>
    </w:p>
    <w:p w14:paraId="39EF8C8E" w14:textId="77777777" w:rsidR="000A63EC" w:rsidRPr="0037618F" w:rsidRDefault="00504FE7" w:rsidP="0037618F">
      <w:pPr>
        <w:pStyle w:val="Style"/>
        <w:shd w:val="clear" w:color="auto" w:fill="FFFFFF"/>
        <w:spacing w:before="215"/>
        <w:ind w:right="1"/>
        <w:jc w:val="both"/>
        <w:rPr>
          <w:rFonts w:ascii="Arial Black" w:hAnsi="Arial Black"/>
          <w:color w:val="0F0F0F"/>
          <w:sz w:val="23"/>
          <w:szCs w:val="23"/>
        </w:rPr>
      </w:pPr>
      <w:r w:rsidRPr="0037618F">
        <w:rPr>
          <w:rFonts w:ascii="Arial Black" w:hAnsi="Arial Black"/>
          <w:color w:val="000000"/>
          <w:sz w:val="28"/>
          <w:szCs w:val="28"/>
        </w:rPr>
        <w:t>Alachua Habitat for</w:t>
      </w:r>
      <w:r w:rsidR="00B523AE" w:rsidRPr="0037618F">
        <w:rPr>
          <w:rFonts w:ascii="Arial Black" w:hAnsi="Arial Black"/>
          <w:color w:val="000000"/>
          <w:sz w:val="28"/>
          <w:szCs w:val="28"/>
        </w:rPr>
        <w:t xml:space="preserve"> </w:t>
      </w:r>
      <w:r w:rsidRPr="0037618F">
        <w:rPr>
          <w:rFonts w:ascii="Arial Black" w:hAnsi="Arial Black"/>
          <w:color w:val="0F0F0F"/>
          <w:w w:val="115"/>
          <w:sz w:val="28"/>
          <w:szCs w:val="28"/>
        </w:rPr>
        <w:t>H</w:t>
      </w:r>
      <w:r w:rsidRPr="0037618F">
        <w:rPr>
          <w:rFonts w:ascii="Arial Black" w:hAnsi="Arial Black"/>
          <w:color w:val="000000"/>
          <w:w w:val="115"/>
          <w:sz w:val="28"/>
          <w:szCs w:val="28"/>
        </w:rPr>
        <w:t>umanity</w:t>
      </w:r>
      <w:r w:rsidR="00B523AE" w:rsidRPr="0037618F">
        <w:rPr>
          <w:rFonts w:ascii="Arial Black" w:hAnsi="Arial Black"/>
          <w:color w:val="000000"/>
          <w:w w:val="115"/>
          <w:sz w:val="28"/>
          <w:szCs w:val="28"/>
        </w:rPr>
        <w:t>,</w:t>
      </w:r>
      <w:r w:rsidRPr="0037618F">
        <w:rPr>
          <w:rFonts w:ascii="Arial Black" w:hAnsi="Arial Black"/>
          <w:color w:val="0F0F0F"/>
          <w:w w:val="115"/>
          <w:sz w:val="28"/>
          <w:szCs w:val="28"/>
        </w:rPr>
        <w:t xml:space="preserve"> </w:t>
      </w:r>
      <w:r w:rsidRPr="0037618F">
        <w:rPr>
          <w:rFonts w:ascii="Arial Black" w:hAnsi="Arial Black"/>
          <w:color w:val="000000"/>
          <w:w w:val="115"/>
          <w:sz w:val="28"/>
          <w:szCs w:val="28"/>
        </w:rPr>
        <w:t>Gaines</w:t>
      </w:r>
      <w:r w:rsidRPr="0037618F">
        <w:rPr>
          <w:rFonts w:ascii="Arial Black" w:hAnsi="Arial Black"/>
          <w:color w:val="0F0F0F"/>
          <w:w w:val="115"/>
          <w:sz w:val="28"/>
          <w:szCs w:val="28"/>
        </w:rPr>
        <w:t>v</w:t>
      </w:r>
      <w:r w:rsidRPr="0037618F">
        <w:rPr>
          <w:rFonts w:ascii="Arial Black" w:hAnsi="Arial Black"/>
          <w:color w:val="000000"/>
          <w:w w:val="115"/>
          <w:sz w:val="28"/>
          <w:szCs w:val="28"/>
        </w:rPr>
        <w:t>ille P</w:t>
      </w:r>
      <w:r w:rsidRPr="0037618F">
        <w:rPr>
          <w:rFonts w:ascii="Arial Black" w:hAnsi="Arial Black"/>
          <w:color w:val="0F0F0F"/>
          <w:w w:val="115"/>
          <w:sz w:val="28"/>
          <w:szCs w:val="28"/>
        </w:rPr>
        <w:t>o</w:t>
      </w:r>
      <w:r w:rsidRPr="0037618F">
        <w:rPr>
          <w:rFonts w:ascii="Arial Black" w:hAnsi="Arial Black"/>
          <w:color w:val="000000"/>
          <w:w w:val="115"/>
          <w:sz w:val="28"/>
          <w:szCs w:val="28"/>
        </w:rPr>
        <w:t>l</w:t>
      </w:r>
      <w:r w:rsidRPr="0037618F">
        <w:rPr>
          <w:rFonts w:ascii="Arial Black" w:hAnsi="Arial Black"/>
          <w:color w:val="0F0F0F"/>
          <w:w w:val="115"/>
          <w:sz w:val="28"/>
          <w:szCs w:val="28"/>
        </w:rPr>
        <w:t>i</w:t>
      </w:r>
      <w:r w:rsidRPr="0037618F">
        <w:rPr>
          <w:rFonts w:ascii="Arial Black" w:hAnsi="Arial Black"/>
          <w:color w:val="000000"/>
          <w:w w:val="115"/>
          <w:sz w:val="28"/>
          <w:szCs w:val="28"/>
        </w:rPr>
        <w:t>ce Depa</w:t>
      </w:r>
      <w:r w:rsidRPr="0037618F">
        <w:rPr>
          <w:rFonts w:ascii="Arial Black" w:hAnsi="Arial Black"/>
          <w:color w:val="0F0F0F"/>
          <w:w w:val="115"/>
          <w:sz w:val="28"/>
          <w:szCs w:val="28"/>
        </w:rPr>
        <w:t>r</w:t>
      </w:r>
      <w:r w:rsidRPr="0037618F">
        <w:rPr>
          <w:rFonts w:ascii="Arial Black" w:hAnsi="Arial Black"/>
          <w:color w:val="000000"/>
          <w:w w:val="115"/>
          <w:sz w:val="28"/>
          <w:szCs w:val="28"/>
        </w:rPr>
        <w:t>tment</w:t>
      </w:r>
      <w:r w:rsidR="00B523AE" w:rsidRPr="0037618F">
        <w:rPr>
          <w:rFonts w:ascii="Arial Black" w:hAnsi="Arial Black"/>
          <w:color w:val="0F0F0F"/>
          <w:w w:val="115"/>
          <w:sz w:val="28"/>
          <w:szCs w:val="28"/>
        </w:rPr>
        <w:t>,</w:t>
      </w:r>
      <w:r w:rsidRPr="0037618F">
        <w:rPr>
          <w:rFonts w:ascii="Arial Black" w:hAnsi="Arial Black"/>
          <w:color w:val="0F0F0F"/>
          <w:w w:val="115"/>
          <w:sz w:val="28"/>
          <w:szCs w:val="28"/>
        </w:rPr>
        <w:t xml:space="preserve"> </w:t>
      </w:r>
      <w:r w:rsidRPr="0037618F">
        <w:rPr>
          <w:rFonts w:ascii="Arial Black" w:hAnsi="Arial Black"/>
          <w:color w:val="000000"/>
          <w:w w:val="115"/>
          <w:sz w:val="28"/>
          <w:szCs w:val="28"/>
        </w:rPr>
        <w:t xml:space="preserve">Neighborhood </w:t>
      </w:r>
      <w:r w:rsidRPr="0037618F">
        <w:rPr>
          <w:rFonts w:ascii="Arial Black" w:hAnsi="Arial Black"/>
          <w:color w:val="0F0F0F"/>
          <w:w w:val="115"/>
          <w:sz w:val="28"/>
          <w:szCs w:val="28"/>
        </w:rPr>
        <w:t>H</w:t>
      </w:r>
      <w:r w:rsidRPr="0037618F">
        <w:rPr>
          <w:rFonts w:ascii="Arial Black" w:hAnsi="Arial Black"/>
          <w:color w:val="000000"/>
          <w:w w:val="115"/>
          <w:sz w:val="28"/>
          <w:szCs w:val="28"/>
        </w:rPr>
        <w:t xml:space="preserve">ousing </w:t>
      </w:r>
      <w:r w:rsidRPr="0037618F">
        <w:rPr>
          <w:rFonts w:ascii="Arial Black" w:hAnsi="Arial Black"/>
          <w:color w:val="000000"/>
          <w:w w:val="143"/>
          <w:sz w:val="28"/>
          <w:szCs w:val="28"/>
        </w:rPr>
        <w:t>&amp;</w:t>
      </w:r>
      <w:r w:rsidR="00B523AE" w:rsidRPr="0037618F">
        <w:rPr>
          <w:rFonts w:ascii="Arial Black" w:hAnsi="Arial Black"/>
          <w:color w:val="000000"/>
          <w:w w:val="143"/>
          <w:sz w:val="28"/>
          <w:szCs w:val="28"/>
        </w:rPr>
        <w:t xml:space="preserve"> </w:t>
      </w:r>
      <w:r w:rsidRPr="0037618F">
        <w:rPr>
          <w:rFonts w:ascii="Arial Black" w:hAnsi="Arial Black"/>
          <w:color w:val="000000"/>
          <w:w w:val="88"/>
          <w:sz w:val="28"/>
          <w:szCs w:val="28"/>
        </w:rPr>
        <w:t>Development Corporation</w:t>
      </w:r>
      <w:r w:rsidR="00B523AE" w:rsidRPr="0037618F">
        <w:rPr>
          <w:rFonts w:ascii="Arial Black" w:hAnsi="Arial Black"/>
          <w:color w:val="0F0F0F"/>
          <w:w w:val="88"/>
          <w:sz w:val="28"/>
          <w:szCs w:val="28"/>
        </w:rPr>
        <w:t>,</w:t>
      </w:r>
      <w:r w:rsidRPr="0037618F">
        <w:rPr>
          <w:rFonts w:ascii="Arial Black" w:hAnsi="Arial Black"/>
          <w:color w:val="0F0F0F"/>
          <w:w w:val="88"/>
          <w:sz w:val="28"/>
          <w:szCs w:val="28"/>
        </w:rPr>
        <w:t xml:space="preserve"> </w:t>
      </w:r>
      <w:r w:rsidRPr="0037618F">
        <w:rPr>
          <w:rFonts w:ascii="Arial Black" w:hAnsi="Arial Black"/>
          <w:color w:val="000000"/>
          <w:w w:val="88"/>
          <w:sz w:val="28"/>
          <w:szCs w:val="28"/>
        </w:rPr>
        <w:t>Gainesville Regional Utilities</w:t>
      </w:r>
      <w:r w:rsidR="00B523AE" w:rsidRPr="0037618F">
        <w:rPr>
          <w:rFonts w:ascii="Arial Black" w:hAnsi="Arial Black"/>
          <w:color w:val="0F0F0F"/>
          <w:w w:val="88"/>
          <w:sz w:val="28"/>
          <w:szCs w:val="28"/>
        </w:rPr>
        <w:t>,</w:t>
      </w:r>
      <w:r w:rsidRPr="0037618F">
        <w:rPr>
          <w:rFonts w:ascii="Arial Black" w:hAnsi="Arial Black"/>
          <w:color w:val="0F0F0F"/>
          <w:w w:val="88"/>
          <w:sz w:val="28"/>
          <w:szCs w:val="28"/>
        </w:rPr>
        <w:t xml:space="preserve"> </w:t>
      </w:r>
      <w:r w:rsidRPr="0037618F">
        <w:rPr>
          <w:rFonts w:ascii="Arial Black" w:hAnsi="Arial Black"/>
          <w:color w:val="000000"/>
          <w:w w:val="88"/>
          <w:sz w:val="28"/>
          <w:szCs w:val="28"/>
        </w:rPr>
        <w:t>Communit</w:t>
      </w:r>
      <w:r w:rsidRPr="0037618F">
        <w:rPr>
          <w:rFonts w:ascii="Arial Black" w:hAnsi="Arial Black"/>
          <w:color w:val="0F0F0F"/>
          <w:w w:val="88"/>
          <w:sz w:val="28"/>
          <w:szCs w:val="28"/>
        </w:rPr>
        <w:t xml:space="preserve">y </w:t>
      </w:r>
      <w:r w:rsidRPr="0037618F">
        <w:rPr>
          <w:rFonts w:ascii="Arial Black" w:hAnsi="Arial Black"/>
          <w:color w:val="000000"/>
          <w:sz w:val="28"/>
          <w:szCs w:val="28"/>
        </w:rPr>
        <w:t>Weatherization Coalition</w:t>
      </w:r>
      <w:r w:rsidR="00B523AE" w:rsidRPr="0037618F">
        <w:rPr>
          <w:rFonts w:ascii="Arial Black" w:hAnsi="Arial Black"/>
          <w:color w:val="0F0F0F"/>
          <w:sz w:val="28"/>
          <w:szCs w:val="28"/>
        </w:rPr>
        <w:t>,</w:t>
      </w:r>
      <w:r w:rsidRPr="0037618F">
        <w:rPr>
          <w:rFonts w:ascii="Arial Black" w:hAnsi="Arial Black"/>
          <w:color w:val="0F0F0F"/>
          <w:sz w:val="28"/>
          <w:szCs w:val="28"/>
        </w:rPr>
        <w:t xml:space="preserve"> </w:t>
      </w:r>
      <w:r w:rsidRPr="0037618F">
        <w:rPr>
          <w:rFonts w:ascii="Arial Black" w:hAnsi="Arial Black"/>
          <w:color w:val="000000"/>
          <w:sz w:val="28"/>
          <w:szCs w:val="28"/>
        </w:rPr>
        <w:t>Community R</w:t>
      </w:r>
      <w:r w:rsidRPr="0037618F">
        <w:rPr>
          <w:rFonts w:ascii="Arial Black" w:hAnsi="Arial Black"/>
          <w:color w:val="0F0F0F"/>
          <w:sz w:val="28"/>
          <w:szCs w:val="28"/>
        </w:rPr>
        <w:t>e</w:t>
      </w:r>
      <w:r w:rsidRPr="0037618F">
        <w:rPr>
          <w:rFonts w:ascii="Arial Black" w:hAnsi="Arial Black"/>
          <w:color w:val="000000"/>
          <w:sz w:val="28"/>
          <w:szCs w:val="28"/>
        </w:rPr>
        <w:t>development A</w:t>
      </w:r>
      <w:r w:rsidRPr="0037618F">
        <w:rPr>
          <w:rFonts w:ascii="Arial Black" w:hAnsi="Arial Black"/>
          <w:color w:val="0F0F0F"/>
          <w:sz w:val="28"/>
          <w:szCs w:val="28"/>
        </w:rPr>
        <w:t>ge</w:t>
      </w:r>
      <w:r w:rsidRPr="0037618F">
        <w:rPr>
          <w:rFonts w:ascii="Arial Black" w:hAnsi="Arial Black"/>
          <w:color w:val="000000"/>
          <w:sz w:val="28"/>
          <w:szCs w:val="28"/>
        </w:rPr>
        <w:t>ncy</w:t>
      </w:r>
      <w:r w:rsidR="00B523AE" w:rsidRPr="0037618F">
        <w:rPr>
          <w:rFonts w:ascii="Arial Black" w:hAnsi="Arial Black"/>
          <w:color w:val="0F0F0F"/>
          <w:sz w:val="28"/>
          <w:szCs w:val="28"/>
        </w:rPr>
        <w:t xml:space="preserve">, </w:t>
      </w:r>
      <w:r w:rsidRPr="0037618F">
        <w:rPr>
          <w:rFonts w:ascii="Arial Black" w:hAnsi="Arial Black"/>
          <w:color w:val="0F0F0F"/>
          <w:sz w:val="28"/>
          <w:szCs w:val="28"/>
        </w:rPr>
        <w:t>U</w:t>
      </w:r>
      <w:r w:rsidRPr="0037618F">
        <w:rPr>
          <w:rFonts w:ascii="Arial Black" w:hAnsi="Arial Black"/>
          <w:color w:val="000000"/>
          <w:sz w:val="28"/>
          <w:szCs w:val="28"/>
        </w:rPr>
        <w:t xml:space="preserve">niversity of Florida's Institute of </w:t>
      </w:r>
      <w:r w:rsidRPr="0037618F">
        <w:rPr>
          <w:rFonts w:ascii="Arial Black" w:hAnsi="Arial Black"/>
          <w:color w:val="0F0F0F"/>
          <w:sz w:val="28"/>
          <w:szCs w:val="28"/>
        </w:rPr>
        <w:t>F</w:t>
      </w:r>
      <w:r w:rsidRPr="0037618F">
        <w:rPr>
          <w:rFonts w:ascii="Arial Black" w:hAnsi="Arial Black"/>
          <w:color w:val="000000"/>
          <w:sz w:val="28"/>
          <w:szCs w:val="28"/>
        </w:rPr>
        <w:t xml:space="preserve">ood </w:t>
      </w:r>
      <w:r w:rsidRPr="0037618F">
        <w:rPr>
          <w:rFonts w:ascii="Arial Black" w:hAnsi="Arial Black"/>
          <w:color w:val="000000"/>
          <w:w w:val="124"/>
          <w:sz w:val="28"/>
          <w:szCs w:val="28"/>
        </w:rPr>
        <w:t xml:space="preserve">&amp; </w:t>
      </w:r>
      <w:r w:rsidRPr="0037618F">
        <w:rPr>
          <w:rFonts w:ascii="Arial Black" w:hAnsi="Arial Black"/>
          <w:color w:val="0F0F0F"/>
          <w:sz w:val="28"/>
          <w:szCs w:val="28"/>
        </w:rPr>
        <w:t>A</w:t>
      </w:r>
      <w:r w:rsidRPr="0037618F">
        <w:rPr>
          <w:rFonts w:ascii="Arial Black" w:hAnsi="Arial Black"/>
          <w:color w:val="000000"/>
          <w:sz w:val="28"/>
          <w:szCs w:val="28"/>
        </w:rPr>
        <w:t>gricultu</w:t>
      </w:r>
      <w:r w:rsidRPr="0037618F">
        <w:rPr>
          <w:rFonts w:ascii="Arial Black" w:hAnsi="Arial Black"/>
          <w:color w:val="0F0F0F"/>
          <w:sz w:val="28"/>
          <w:szCs w:val="28"/>
        </w:rPr>
        <w:t>r</w:t>
      </w:r>
      <w:r w:rsidRPr="0037618F">
        <w:rPr>
          <w:rFonts w:ascii="Arial Black" w:hAnsi="Arial Black"/>
          <w:color w:val="000000"/>
          <w:sz w:val="28"/>
          <w:szCs w:val="28"/>
        </w:rPr>
        <w:t>al S</w:t>
      </w:r>
      <w:r w:rsidRPr="0037618F">
        <w:rPr>
          <w:rFonts w:ascii="Arial Black" w:hAnsi="Arial Black"/>
          <w:color w:val="0F0F0F"/>
          <w:sz w:val="28"/>
          <w:szCs w:val="28"/>
        </w:rPr>
        <w:t>er</w:t>
      </w:r>
      <w:r w:rsidR="00B523AE" w:rsidRPr="0037618F">
        <w:rPr>
          <w:rFonts w:ascii="Arial Black" w:hAnsi="Arial Black"/>
          <w:color w:val="000000"/>
          <w:sz w:val="28"/>
          <w:szCs w:val="28"/>
        </w:rPr>
        <w:t xml:space="preserve">vices, </w:t>
      </w:r>
      <w:r w:rsidRPr="0037618F">
        <w:rPr>
          <w:rFonts w:ascii="Arial Black" w:hAnsi="Arial Black"/>
          <w:color w:val="000000"/>
          <w:sz w:val="28"/>
          <w:szCs w:val="28"/>
        </w:rPr>
        <w:t xml:space="preserve">Santa Fe </w:t>
      </w:r>
      <w:r w:rsidRPr="0037618F">
        <w:rPr>
          <w:rFonts w:ascii="Arial Black" w:hAnsi="Arial Black"/>
          <w:color w:val="0F0F0F"/>
          <w:sz w:val="28"/>
          <w:szCs w:val="28"/>
        </w:rPr>
        <w:t>C</w:t>
      </w:r>
      <w:r w:rsidRPr="0037618F">
        <w:rPr>
          <w:rFonts w:ascii="Arial Black" w:hAnsi="Arial Black"/>
          <w:color w:val="000000"/>
          <w:sz w:val="28"/>
          <w:szCs w:val="28"/>
        </w:rPr>
        <w:t>ollege</w:t>
      </w:r>
      <w:r w:rsidRPr="0037618F">
        <w:rPr>
          <w:rFonts w:ascii="Arial Black" w:hAnsi="Arial Black"/>
          <w:color w:val="252425"/>
          <w:sz w:val="28"/>
          <w:szCs w:val="28"/>
        </w:rPr>
        <w:t>'</w:t>
      </w:r>
      <w:r w:rsidRPr="0037618F">
        <w:rPr>
          <w:rFonts w:ascii="Arial Black" w:hAnsi="Arial Black"/>
          <w:color w:val="000000"/>
          <w:sz w:val="28"/>
          <w:szCs w:val="28"/>
        </w:rPr>
        <w:t>s Office of Outr</w:t>
      </w:r>
      <w:r w:rsidRPr="0037618F">
        <w:rPr>
          <w:rFonts w:ascii="Arial Black" w:hAnsi="Arial Black"/>
          <w:color w:val="0F0F0F"/>
          <w:sz w:val="28"/>
          <w:szCs w:val="28"/>
        </w:rPr>
        <w:t>e</w:t>
      </w:r>
      <w:r w:rsidRPr="0037618F">
        <w:rPr>
          <w:rFonts w:ascii="Arial Black" w:hAnsi="Arial Black"/>
          <w:color w:val="000000"/>
          <w:sz w:val="28"/>
          <w:szCs w:val="28"/>
        </w:rPr>
        <w:t xml:space="preserve">ach </w:t>
      </w:r>
      <w:r w:rsidRPr="0037618F">
        <w:rPr>
          <w:rFonts w:ascii="Arial Black" w:hAnsi="Arial Black"/>
          <w:color w:val="000000"/>
          <w:w w:val="124"/>
          <w:sz w:val="28"/>
          <w:szCs w:val="28"/>
        </w:rPr>
        <w:t xml:space="preserve">&amp; </w:t>
      </w:r>
      <w:r w:rsidRPr="0037618F">
        <w:rPr>
          <w:rFonts w:ascii="Arial Black" w:hAnsi="Arial Black"/>
          <w:color w:val="000000"/>
          <w:sz w:val="28"/>
          <w:szCs w:val="28"/>
        </w:rPr>
        <w:t>East Gain</w:t>
      </w:r>
      <w:r w:rsidRPr="0037618F">
        <w:rPr>
          <w:rFonts w:ascii="Arial Black" w:hAnsi="Arial Black"/>
          <w:color w:val="0F0F0F"/>
          <w:sz w:val="28"/>
          <w:szCs w:val="28"/>
        </w:rPr>
        <w:t>e</w:t>
      </w:r>
      <w:r w:rsidRPr="0037618F">
        <w:rPr>
          <w:rFonts w:ascii="Arial Black" w:hAnsi="Arial Black"/>
          <w:color w:val="000000"/>
          <w:sz w:val="28"/>
          <w:szCs w:val="28"/>
        </w:rPr>
        <w:t>sville Instruction</w:t>
      </w:r>
      <w:r w:rsidR="00B523AE" w:rsidRPr="0037618F">
        <w:rPr>
          <w:rFonts w:ascii="Arial Black" w:hAnsi="Arial Black"/>
          <w:color w:val="252425"/>
          <w:sz w:val="28"/>
          <w:szCs w:val="28"/>
        </w:rPr>
        <w:t xml:space="preserve">, </w:t>
      </w:r>
      <w:r w:rsidRPr="0037618F">
        <w:rPr>
          <w:rFonts w:ascii="Arial Black" w:hAnsi="Arial Black"/>
          <w:color w:val="000000"/>
          <w:sz w:val="28"/>
          <w:szCs w:val="28"/>
        </w:rPr>
        <w:t>Mt. Carmel Baptist Church</w:t>
      </w:r>
      <w:r w:rsidR="00B523AE" w:rsidRPr="0037618F">
        <w:rPr>
          <w:rFonts w:ascii="Arial Black" w:hAnsi="Arial Black"/>
          <w:color w:val="0F0F0F"/>
          <w:sz w:val="28"/>
          <w:szCs w:val="28"/>
        </w:rPr>
        <w:t>,</w:t>
      </w:r>
      <w:r w:rsidRPr="0037618F">
        <w:rPr>
          <w:rFonts w:ascii="Arial Black" w:hAnsi="Arial Black"/>
          <w:color w:val="0F0F0F"/>
          <w:sz w:val="28"/>
          <w:szCs w:val="28"/>
        </w:rPr>
        <w:t xml:space="preserve"> </w:t>
      </w:r>
      <w:r w:rsidRPr="0037618F">
        <w:rPr>
          <w:rFonts w:ascii="Arial Black" w:hAnsi="Arial Black"/>
          <w:color w:val="000000"/>
          <w:sz w:val="28"/>
          <w:szCs w:val="28"/>
        </w:rPr>
        <w:t>Bartle</w:t>
      </w:r>
      <w:r w:rsidRPr="0037618F">
        <w:rPr>
          <w:rFonts w:ascii="Arial Black" w:hAnsi="Arial Black"/>
          <w:color w:val="0F0F0F"/>
          <w:sz w:val="28"/>
          <w:szCs w:val="28"/>
        </w:rPr>
        <w:t xml:space="preserve">y </w:t>
      </w:r>
      <w:r w:rsidRPr="0037618F">
        <w:rPr>
          <w:rFonts w:ascii="Arial Black" w:hAnsi="Arial Black"/>
          <w:color w:val="000000"/>
          <w:sz w:val="28"/>
          <w:szCs w:val="28"/>
        </w:rPr>
        <w:t>Temple United Methodist</w:t>
      </w:r>
      <w:r w:rsidR="00B523AE" w:rsidRPr="0037618F">
        <w:rPr>
          <w:rFonts w:ascii="Arial Black" w:hAnsi="Arial Black"/>
          <w:color w:val="000000"/>
          <w:sz w:val="28"/>
          <w:szCs w:val="28"/>
        </w:rPr>
        <w:t xml:space="preserve"> </w:t>
      </w:r>
      <w:r w:rsidRPr="0037618F">
        <w:rPr>
          <w:rFonts w:ascii="Arial Black" w:hAnsi="Arial Black"/>
          <w:color w:val="000000"/>
          <w:sz w:val="28"/>
          <w:szCs w:val="28"/>
        </w:rPr>
        <w:t>Church</w:t>
      </w:r>
      <w:r w:rsidR="00B523AE" w:rsidRPr="0037618F">
        <w:rPr>
          <w:rFonts w:ascii="Arial Black" w:hAnsi="Arial Black"/>
          <w:color w:val="0F0F0F"/>
          <w:sz w:val="28"/>
          <w:szCs w:val="28"/>
        </w:rPr>
        <w:t xml:space="preserve">, </w:t>
      </w:r>
      <w:r w:rsidRPr="0037618F">
        <w:rPr>
          <w:rFonts w:ascii="Arial Black" w:hAnsi="Arial Black"/>
          <w:color w:val="000000"/>
          <w:sz w:val="28"/>
          <w:szCs w:val="28"/>
        </w:rPr>
        <w:t>Day Sp</w:t>
      </w:r>
      <w:r w:rsidRPr="0037618F">
        <w:rPr>
          <w:rFonts w:ascii="Arial Black" w:hAnsi="Arial Black"/>
          <w:color w:val="0F0F0F"/>
          <w:sz w:val="28"/>
          <w:szCs w:val="28"/>
        </w:rPr>
        <w:t>r</w:t>
      </w:r>
      <w:r w:rsidRPr="0037618F">
        <w:rPr>
          <w:rFonts w:ascii="Arial Black" w:hAnsi="Arial Black"/>
          <w:color w:val="000000"/>
          <w:sz w:val="28"/>
          <w:szCs w:val="28"/>
        </w:rPr>
        <w:t>ing Missionary Church</w:t>
      </w:r>
      <w:r w:rsidR="00B523AE" w:rsidRPr="0037618F">
        <w:rPr>
          <w:rFonts w:ascii="Arial Black" w:hAnsi="Arial Black"/>
          <w:color w:val="0F0F0F"/>
          <w:sz w:val="28"/>
          <w:szCs w:val="28"/>
        </w:rPr>
        <w:t>,</w:t>
      </w:r>
      <w:r w:rsidRPr="0037618F">
        <w:rPr>
          <w:rFonts w:ascii="Arial Black" w:hAnsi="Arial Black"/>
          <w:color w:val="0F0F0F"/>
          <w:sz w:val="28"/>
          <w:szCs w:val="28"/>
        </w:rPr>
        <w:t xml:space="preserve"> </w:t>
      </w:r>
      <w:r w:rsidRPr="0037618F">
        <w:rPr>
          <w:rFonts w:ascii="Arial Black" w:hAnsi="Arial Black"/>
          <w:color w:val="000000"/>
          <w:sz w:val="28"/>
          <w:szCs w:val="28"/>
        </w:rPr>
        <w:t>Cone Par</w:t>
      </w:r>
      <w:r w:rsidRPr="0037618F">
        <w:rPr>
          <w:rFonts w:ascii="Arial Black" w:hAnsi="Arial Black"/>
          <w:color w:val="0F0F0F"/>
          <w:sz w:val="28"/>
          <w:szCs w:val="28"/>
        </w:rPr>
        <w:t>k L</w:t>
      </w:r>
      <w:r w:rsidRPr="0037618F">
        <w:rPr>
          <w:rFonts w:ascii="Arial Black" w:hAnsi="Arial Black"/>
          <w:color w:val="000000"/>
          <w:sz w:val="28"/>
          <w:szCs w:val="28"/>
        </w:rPr>
        <w:t>ibrar</w:t>
      </w:r>
      <w:r w:rsidRPr="0037618F">
        <w:rPr>
          <w:rFonts w:ascii="Arial Black" w:hAnsi="Arial Black"/>
          <w:color w:val="0F0F0F"/>
          <w:sz w:val="28"/>
          <w:szCs w:val="28"/>
        </w:rPr>
        <w:t>y</w:t>
      </w:r>
      <w:r w:rsidR="00B523AE" w:rsidRPr="0037618F">
        <w:rPr>
          <w:rFonts w:ascii="Arial Black" w:hAnsi="Arial Black"/>
          <w:color w:val="000000"/>
          <w:sz w:val="28"/>
          <w:szCs w:val="28"/>
        </w:rPr>
        <w:t>,</w:t>
      </w:r>
      <w:r w:rsidRPr="0037618F">
        <w:rPr>
          <w:rFonts w:ascii="Arial Black" w:hAnsi="Arial Black"/>
          <w:color w:val="000000"/>
          <w:sz w:val="28"/>
          <w:szCs w:val="28"/>
        </w:rPr>
        <w:t xml:space="preserve"> </w:t>
      </w:r>
      <w:r w:rsidRPr="0037618F">
        <w:rPr>
          <w:rFonts w:ascii="Arial Black" w:hAnsi="Arial Black"/>
          <w:color w:val="70AD47" w:themeColor="accent6"/>
          <w:sz w:val="28"/>
          <w:szCs w:val="28"/>
        </w:rPr>
        <w:t>Florida Organic Growers</w:t>
      </w:r>
      <w:r w:rsidR="00B523AE" w:rsidRPr="0037618F">
        <w:rPr>
          <w:rFonts w:ascii="Arial Black" w:hAnsi="Arial Black"/>
          <w:color w:val="0F0F0F"/>
          <w:sz w:val="28"/>
          <w:szCs w:val="28"/>
        </w:rPr>
        <w:t>,</w:t>
      </w:r>
      <w:r w:rsidRPr="0037618F">
        <w:rPr>
          <w:rFonts w:ascii="Arial Black" w:hAnsi="Arial Black"/>
          <w:color w:val="0F0F0F"/>
          <w:sz w:val="28"/>
          <w:szCs w:val="28"/>
        </w:rPr>
        <w:t xml:space="preserve"> </w:t>
      </w:r>
      <w:r w:rsidRPr="0037618F">
        <w:rPr>
          <w:rFonts w:ascii="Arial Black" w:hAnsi="Arial Black"/>
          <w:color w:val="000000"/>
          <w:sz w:val="28"/>
          <w:szCs w:val="28"/>
        </w:rPr>
        <w:t xml:space="preserve">Cultural Arts </w:t>
      </w:r>
      <w:r w:rsidRPr="0037618F">
        <w:rPr>
          <w:rFonts w:ascii="Arial Black" w:hAnsi="Arial Black"/>
          <w:color w:val="0F0F0F"/>
          <w:sz w:val="28"/>
          <w:szCs w:val="28"/>
        </w:rPr>
        <w:t>C</w:t>
      </w:r>
      <w:r w:rsidRPr="0037618F">
        <w:rPr>
          <w:rFonts w:ascii="Arial Black" w:hAnsi="Arial Black"/>
          <w:color w:val="000000"/>
          <w:sz w:val="28"/>
          <w:szCs w:val="28"/>
        </w:rPr>
        <w:t>oalition</w:t>
      </w:r>
      <w:r w:rsidR="00B523AE" w:rsidRPr="0037618F">
        <w:rPr>
          <w:rFonts w:ascii="Arial Black" w:hAnsi="Arial Black"/>
          <w:color w:val="252425"/>
          <w:sz w:val="28"/>
          <w:szCs w:val="28"/>
        </w:rPr>
        <w:t>,</w:t>
      </w:r>
      <w:r w:rsidRPr="0037618F">
        <w:rPr>
          <w:rFonts w:ascii="Arial Black" w:hAnsi="Arial Black"/>
          <w:color w:val="252425"/>
          <w:sz w:val="28"/>
          <w:szCs w:val="28"/>
        </w:rPr>
        <w:t xml:space="preserve"> </w:t>
      </w:r>
      <w:r w:rsidRPr="0037618F">
        <w:rPr>
          <w:rFonts w:ascii="Arial Black" w:hAnsi="Arial Black"/>
          <w:color w:val="70AD47" w:themeColor="accent6"/>
          <w:sz w:val="28"/>
          <w:szCs w:val="28"/>
        </w:rPr>
        <w:t xml:space="preserve">Parks </w:t>
      </w:r>
      <w:r w:rsidRPr="0037618F">
        <w:rPr>
          <w:rFonts w:ascii="Arial Black" w:hAnsi="Arial Black"/>
          <w:color w:val="70AD47" w:themeColor="accent6"/>
          <w:w w:val="124"/>
          <w:sz w:val="28"/>
          <w:szCs w:val="28"/>
        </w:rPr>
        <w:t xml:space="preserve">&amp; </w:t>
      </w:r>
      <w:r w:rsidRPr="0037618F">
        <w:rPr>
          <w:rFonts w:ascii="Arial Black" w:hAnsi="Arial Black"/>
          <w:color w:val="70AD47" w:themeColor="accent6"/>
          <w:sz w:val="28"/>
          <w:szCs w:val="28"/>
        </w:rPr>
        <w:t>Arts Foundation</w:t>
      </w:r>
      <w:r w:rsidR="00B523AE" w:rsidRPr="0037618F">
        <w:rPr>
          <w:rFonts w:ascii="Arial Black" w:hAnsi="Arial Black"/>
          <w:color w:val="70AD47" w:themeColor="accent6"/>
          <w:sz w:val="28"/>
          <w:szCs w:val="28"/>
        </w:rPr>
        <w:t>,</w:t>
      </w:r>
      <w:r w:rsidRPr="0037618F">
        <w:rPr>
          <w:rFonts w:ascii="Arial Black" w:hAnsi="Arial Black"/>
          <w:color w:val="70AD47" w:themeColor="accent6"/>
          <w:sz w:val="28"/>
          <w:szCs w:val="28"/>
        </w:rPr>
        <w:t xml:space="preserve"> </w:t>
      </w:r>
      <w:r w:rsidRPr="0037618F">
        <w:rPr>
          <w:rFonts w:ascii="Arial Black" w:hAnsi="Arial Black"/>
          <w:color w:val="000000"/>
          <w:sz w:val="28"/>
          <w:szCs w:val="28"/>
        </w:rPr>
        <w:t>Suskin R</w:t>
      </w:r>
      <w:r w:rsidRPr="0037618F">
        <w:rPr>
          <w:rFonts w:ascii="Arial Black" w:hAnsi="Arial Black"/>
          <w:color w:val="0F0F0F"/>
          <w:sz w:val="28"/>
          <w:szCs w:val="28"/>
        </w:rPr>
        <w:t>e</w:t>
      </w:r>
      <w:r w:rsidRPr="0037618F">
        <w:rPr>
          <w:rFonts w:ascii="Arial Black" w:hAnsi="Arial Black"/>
          <w:color w:val="000000"/>
          <w:sz w:val="28"/>
          <w:szCs w:val="28"/>
        </w:rPr>
        <w:t>ality</w:t>
      </w:r>
      <w:r w:rsidR="00B523AE" w:rsidRPr="0037618F">
        <w:rPr>
          <w:rFonts w:ascii="Arial Black" w:hAnsi="Arial Black"/>
          <w:color w:val="000000"/>
          <w:sz w:val="28"/>
          <w:szCs w:val="28"/>
        </w:rPr>
        <w:t>,</w:t>
      </w:r>
      <w:r w:rsidRPr="0037618F">
        <w:rPr>
          <w:rFonts w:ascii="Arial Black" w:hAnsi="Arial Black"/>
          <w:color w:val="0F0F0F"/>
          <w:sz w:val="28"/>
          <w:szCs w:val="28"/>
        </w:rPr>
        <w:t xml:space="preserve"> </w:t>
      </w:r>
      <w:r w:rsidRPr="0037618F">
        <w:rPr>
          <w:rFonts w:ascii="Arial Black" w:hAnsi="Arial Black"/>
          <w:color w:val="000000"/>
          <w:sz w:val="28"/>
          <w:szCs w:val="28"/>
        </w:rPr>
        <w:t>and The City of G</w:t>
      </w:r>
      <w:r w:rsidRPr="0037618F">
        <w:rPr>
          <w:rFonts w:ascii="Arial Black" w:hAnsi="Arial Black"/>
          <w:color w:val="0F0F0F"/>
          <w:sz w:val="28"/>
          <w:szCs w:val="28"/>
        </w:rPr>
        <w:t>a</w:t>
      </w:r>
      <w:r w:rsidRPr="0037618F">
        <w:rPr>
          <w:rFonts w:ascii="Arial Black" w:hAnsi="Arial Black"/>
          <w:color w:val="000000"/>
          <w:sz w:val="28"/>
          <w:szCs w:val="28"/>
        </w:rPr>
        <w:t>inesville</w:t>
      </w:r>
      <w:r w:rsidRPr="0037618F">
        <w:rPr>
          <w:rFonts w:ascii="Arial Black" w:hAnsi="Arial Black"/>
          <w:color w:val="0F0F0F"/>
          <w:sz w:val="28"/>
          <w:szCs w:val="28"/>
        </w:rPr>
        <w:t xml:space="preserve">: </w:t>
      </w:r>
      <w:r w:rsidRPr="0037618F">
        <w:rPr>
          <w:rFonts w:ascii="Arial Black" w:hAnsi="Arial Black"/>
          <w:color w:val="000000"/>
          <w:sz w:val="28"/>
          <w:szCs w:val="28"/>
        </w:rPr>
        <w:t>Parks</w:t>
      </w:r>
      <w:r w:rsidRPr="0037618F">
        <w:rPr>
          <w:rFonts w:ascii="Arial Black" w:hAnsi="Arial Black"/>
          <w:color w:val="0F0F0F"/>
          <w:sz w:val="28"/>
          <w:szCs w:val="28"/>
        </w:rPr>
        <w:t xml:space="preserve">, </w:t>
      </w:r>
      <w:r w:rsidRPr="0037618F">
        <w:rPr>
          <w:rFonts w:ascii="Arial Black" w:hAnsi="Arial Black"/>
          <w:color w:val="000000"/>
          <w:sz w:val="28"/>
          <w:szCs w:val="28"/>
        </w:rPr>
        <w:t xml:space="preserve">Recreation </w:t>
      </w:r>
      <w:r w:rsidRPr="0037618F">
        <w:rPr>
          <w:rFonts w:ascii="Arial Black" w:hAnsi="Arial Black"/>
          <w:color w:val="000000"/>
          <w:w w:val="124"/>
          <w:sz w:val="28"/>
          <w:szCs w:val="28"/>
        </w:rPr>
        <w:t xml:space="preserve">&amp; </w:t>
      </w:r>
      <w:r w:rsidRPr="0037618F">
        <w:rPr>
          <w:rFonts w:ascii="Arial Black" w:hAnsi="Arial Black"/>
          <w:color w:val="0F0F0F"/>
          <w:sz w:val="28"/>
          <w:szCs w:val="28"/>
        </w:rPr>
        <w:t>C</w:t>
      </w:r>
      <w:r w:rsidRPr="0037618F">
        <w:rPr>
          <w:rFonts w:ascii="Arial Black" w:hAnsi="Arial Black"/>
          <w:color w:val="000000"/>
          <w:sz w:val="28"/>
          <w:szCs w:val="28"/>
        </w:rPr>
        <w:t>ultu</w:t>
      </w:r>
      <w:r w:rsidRPr="0037618F">
        <w:rPr>
          <w:rFonts w:ascii="Arial Black" w:hAnsi="Arial Black"/>
          <w:color w:val="0F0F0F"/>
          <w:sz w:val="28"/>
          <w:szCs w:val="28"/>
        </w:rPr>
        <w:t>r</w:t>
      </w:r>
      <w:r w:rsidRPr="0037618F">
        <w:rPr>
          <w:rFonts w:ascii="Arial Black" w:hAnsi="Arial Black"/>
          <w:color w:val="000000"/>
          <w:sz w:val="28"/>
          <w:szCs w:val="28"/>
        </w:rPr>
        <w:t xml:space="preserve">al </w:t>
      </w:r>
      <w:r w:rsidRPr="0037618F">
        <w:rPr>
          <w:rFonts w:ascii="Arial Black" w:hAnsi="Arial Black"/>
          <w:color w:val="0F0F0F"/>
          <w:sz w:val="28"/>
          <w:szCs w:val="28"/>
        </w:rPr>
        <w:t>A</w:t>
      </w:r>
      <w:r w:rsidRPr="0037618F">
        <w:rPr>
          <w:rFonts w:ascii="Arial Black" w:hAnsi="Arial Black"/>
          <w:color w:val="000000"/>
          <w:sz w:val="28"/>
          <w:szCs w:val="28"/>
        </w:rPr>
        <w:t>ffairs Dept.</w:t>
      </w:r>
      <w:r w:rsidR="00B523AE" w:rsidRPr="0037618F">
        <w:rPr>
          <w:rFonts w:ascii="Arial Black" w:hAnsi="Arial Black"/>
          <w:color w:val="0F0F0F"/>
          <w:sz w:val="28"/>
          <w:szCs w:val="28"/>
        </w:rPr>
        <w:t>,</w:t>
      </w:r>
      <w:r w:rsidRPr="0037618F">
        <w:rPr>
          <w:rFonts w:ascii="Arial Black" w:hAnsi="Arial Black"/>
          <w:color w:val="0F0F0F"/>
          <w:sz w:val="28"/>
          <w:szCs w:val="28"/>
        </w:rPr>
        <w:t xml:space="preserve"> </w:t>
      </w:r>
      <w:r w:rsidRPr="0037618F">
        <w:rPr>
          <w:rFonts w:ascii="Arial Black" w:hAnsi="Arial Black"/>
          <w:color w:val="000000"/>
          <w:sz w:val="28"/>
          <w:szCs w:val="28"/>
        </w:rPr>
        <w:t>Public Wo</w:t>
      </w:r>
      <w:r w:rsidRPr="0037618F">
        <w:rPr>
          <w:rFonts w:ascii="Arial Black" w:hAnsi="Arial Black"/>
          <w:color w:val="0F0F0F"/>
          <w:sz w:val="28"/>
          <w:szCs w:val="28"/>
        </w:rPr>
        <w:t>r</w:t>
      </w:r>
      <w:r w:rsidRPr="0037618F">
        <w:rPr>
          <w:rFonts w:ascii="Arial Black" w:hAnsi="Arial Black"/>
          <w:color w:val="000000"/>
          <w:sz w:val="28"/>
          <w:szCs w:val="28"/>
        </w:rPr>
        <w:t>ks Dep</w:t>
      </w:r>
      <w:r w:rsidRPr="0037618F">
        <w:rPr>
          <w:rFonts w:ascii="Arial Black" w:hAnsi="Arial Black"/>
          <w:color w:val="0F0F0F"/>
          <w:sz w:val="28"/>
          <w:szCs w:val="28"/>
        </w:rPr>
        <w:t>t</w:t>
      </w:r>
      <w:r w:rsidRPr="0037618F">
        <w:rPr>
          <w:rFonts w:ascii="Arial Black" w:hAnsi="Arial Black"/>
          <w:color w:val="70AD47" w:themeColor="accent6"/>
          <w:sz w:val="28"/>
          <w:szCs w:val="28"/>
        </w:rPr>
        <w:t>.</w:t>
      </w:r>
      <w:r w:rsidR="00B523AE" w:rsidRPr="0037618F">
        <w:rPr>
          <w:rFonts w:ascii="Arial Black" w:hAnsi="Arial Black"/>
          <w:color w:val="70AD47" w:themeColor="accent6"/>
          <w:sz w:val="28"/>
          <w:szCs w:val="28"/>
        </w:rPr>
        <w:t xml:space="preserve">, </w:t>
      </w:r>
      <w:r w:rsidRPr="0037618F">
        <w:rPr>
          <w:rFonts w:ascii="Arial Black" w:hAnsi="Arial Black"/>
          <w:color w:val="70AD47" w:themeColor="accent6"/>
          <w:sz w:val="28"/>
          <w:szCs w:val="28"/>
        </w:rPr>
        <w:t>Office of Equal Opportunity</w:t>
      </w:r>
      <w:r w:rsidR="00B523AE" w:rsidRPr="0037618F">
        <w:rPr>
          <w:rFonts w:ascii="Arial Black" w:hAnsi="Arial Black"/>
          <w:color w:val="70AD47" w:themeColor="accent6"/>
          <w:sz w:val="28"/>
          <w:szCs w:val="28"/>
        </w:rPr>
        <w:t>,</w:t>
      </w:r>
      <w:r w:rsidRPr="0037618F">
        <w:rPr>
          <w:rFonts w:ascii="Arial Black" w:hAnsi="Arial Black"/>
          <w:color w:val="70AD47" w:themeColor="accent6"/>
          <w:sz w:val="28"/>
          <w:szCs w:val="28"/>
        </w:rPr>
        <w:t xml:space="preserve"> </w:t>
      </w:r>
      <w:r w:rsidRPr="0037618F">
        <w:rPr>
          <w:rFonts w:ascii="Arial Black" w:hAnsi="Arial Black"/>
          <w:color w:val="0F0F0F"/>
          <w:sz w:val="28"/>
          <w:szCs w:val="28"/>
        </w:rPr>
        <w:t>A</w:t>
      </w:r>
      <w:r w:rsidRPr="0037618F">
        <w:rPr>
          <w:rFonts w:ascii="Arial Black" w:hAnsi="Arial Black"/>
          <w:color w:val="000000"/>
          <w:sz w:val="28"/>
          <w:szCs w:val="28"/>
        </w:rPr>
        <w:t>ssistant Cit</w:t>
      </w:r>
      <w:r w:rsidRPr="0037618F">
        <w:rPr>
          <w:rFonts w:ascii="Arial Black" w:hAnsi="Arial Black"/>
          <w:color w:val="0F0F0F"/>
          <w:sz w:val="28"/>
          <w:szCs w:val="28"/>
        </w:rPr>
        <w:t xml:space="preserve">y </w:t>
      </w:r>
      <w:r w:rsidRPr="0037618F">
        <w:rPr>
          <w:rFonts w:ascii="Arial Black" w:hAnsi="Arial Black"/>
          <w:color w:val="000000"/>
          <w:sz w:val="28"/>
          <w:szCs w:val="28"/>
        </w:rPr>
        <w:t>Manager Fred Murr</w:t>
      </w:r>
      <w:r w:rsidRPr="0037618F">
        <w:rPr>
          <w:rFonts w:ascii="Arial Black" w:hAnsi="Arial Black"/>
          <w:color w:val="0F0F0F"/>
          <w:sz w:val="28"/>
          <w:szCs w:val="28"/>
        </w:rPr>
        <w:t>y</w:t>
      </w:r>
      <w:r w:rsidRPr="0037618F">
        <w:rPr>
          <w:rFonts w:ascii="Arial Black" w:hAnsi="Arial Black"/>
          <w:color w:val="0F0F0F"/>
          <w:sz w:val="23"/>
          <w:szCs w:val="23"/>
        </w:rPr>
        <w:t xml:space="preserve"> </w:t>
      </w:r>
    </w:p>
    <w:p w14:paraId="35EFFF13" w14:textId="77777777" w:rsidR="000A63EC" w:rsidRDefault="000A63EC">
      <w:pPr>
        <w:pStyle w:val="Style"/>
        <w:rPr>
          <w:sz w:val="23"/>
          <w:szCs w:val="23"/>
        </w:rPr>
        <w:sectPr w:rsidR="000A63EC" w:rsidSect="001A595C">
          <w:type w:val="continuous"/>
          <w:pgSz w:w="12240" w:h="15840"/>
          <w:pgMar w:top="1147" w:right="964" w:bottom="450" w:left="729" w:header="720" w:footer="361" w:gutter="0"/>
          <w:cols w:space="720"/>
          <w:noEndnote/>
        </w:sectPr>
      </w:pPr>
    </w:p>
    <w:p w14:paraId="53194D6C" w14:textId="77777777" w:rsidR="000A63EC" w:rsidRPr="001A595C" w:rsidRDefault="00504FE7" w:rsidP="001A595C">
      <w:pPr>
        <w:pStyle w:val="Style"/>
        <w:shd w:val="clear" w:color="auto" w:fill="FFFFFF"/>
        <w:spacing w:line="331" w:lineRule="exact"/>
        <w:ind w:right="58"/>
        <w:jc w:val="center"/>
        <w:rPr>
          <w:b/>
          <w:bCs/>
          <w:color w:val="833C0B" w:themeColor="accent2" w:themeShade="80"/>
          <w:w w:val="87"/>
          <w:sz w:val="31"/>
          <w:szCs w:val="31"/>
        </w:rPr>
      </w:pPr>
      <w:r w:rsidRPr="001A595C">
        <w:rPr>
          <w:b/>
          <w:bCs/>
          <w:color w:val="833C0B" w:themeColor="accent2" w:themeShade="80"/>
          <w:w w:val="87"/>
          <w:sz w:val="31"/>
          <w:szCs w:val="31"/>
        </w:rPr>
        <w:lastRenderedPageBreak/>
        <w:t>GREATER</w:t>
      </w:r>
      <w:r w:rsidR="001A595C" w:rsidRPr="001A595C">
        <w:rPr>
          <w:b/>
          <w:bCs/>
          <w:color w:val="833C0B" w:themeColor="accent2" w:themeShade="80"/>
          <w:w w:val="87"/>
          <w:sz w:val="31"/>
          <w:szCs w:val="31"/>
        </w:rPr>
        <w:t xml:space="preserve"> DUVAL NEIGHBORHOOD ASSOCIATION</w:t>
      </w:r>
    </w:p>
    <w:p w14:paraId="0CBC1A0E" w14:textId="77777777" w:rsidR="001A595C" w:rsidRDefault="00504FE7" w:rsidP="001A595C">
      <w:pPr>
        <w:pStyle w:val="Style"/>
        <w:shd w:val="clear" w:color="auto" w:fill="FFFFFF"/>
        <w:spacing w:line="374" w:lineRule="exact"/>
        <w:ind w:right="58"/>
        <w:jc w:val="center"/>
        <w:rPr>
          <w:b/>
          <w:bCs/>
          <w:color w:val="000000"/>
          <w:w w:val="87"/>
          <w:sz w:val="31"/>
          <w:szCs w:val="31"/>
        </w:rPr>
      </w:pPr>
      <w:r w:rsidRPr="001A595C">
        <w:rPr>
          <w:b/>
          <w:bCs/>
          <w:color w:val="70AD47" w:themeColor="accent6"/>
          <w:w w:val="87"/>
          <w:sz w:val="31"/>
          <w:szCs w:val="31"/>
        </w:rPr>
        <w:t xml:space="preserve">Strategic Plan for Neighborhood Revitalization </w:t>
      </w:r>
    </w:p>
    <w:p w14:paraId="27403B31" w14:textId="77777777" w:rsidR="001A595C" w:rsidRDefault="001A595C" w:rsidP="001A595C">
      <w:pPr>
        <w:pStyle w:val="Style"/>
        <w:shd w:val="clear" w:color="auto" w:fill="FFFFFF"/>
        <w:spacing w:line="374" w:lineRule="exact"/>
        <w:ind w:right="58"/>
        <w:rPr>
          <w:b/>
          <w:bCs/>
          <w:color w:val="000000"/>
          <w:w w:val="87"/>
          <w:sz w:val="31"/>
          <w:szCs w:val="31"/>
        </w:rPr>
      </w:pPr>
    </w:p>
    <w:p w14:paraId="662B91CD" w14:textId="77777777" w:rsidR="000A63EC" w:rsidRPr="0037618F" w:rsidRDefault="00504FE7" w:rsidP="001A595C">
      <w:pPr>
        <w:pStyle w:val="Style"/>
        <w:shd w:val="clear" w:color="auto" w:fill="FFFFFF"/>
        <w:spacing w:line="374" w:lineRule="exact"/>
        <w:ind w:right="58"/>
        <w:rPr>
          <w:b/>
          <w:bCs/>
          <w:color w:val="000000"/>
          <w:w w:val="87"/>
        </w:rPr>
      </w:pPr>
      <w:r w:rsidRPr="0037618F">
        <w:rPr>
          <w:b/>
          <w:bCs/>
          <w:color w:val="000000"/>
          <w:w w:val="106"/>
          <w:u w:val="single"/>
        </w:rPr>
        <w:t>Table of Contents</w:t>
      </w:r>
      <w:r w:rsidRPr="0037618F">
        <w:rPr>
          <w:b/>
          <w:bCs/>
          <w:color w:val="000000"/>
          <w:w w:val="106"/>
        </w:rPr>
        <w:t xml:space="preserve">: </w:t>
      </w:r>
    </w:p>
    <w:p w14:paraId="30855EDC" w14:textId="77777777" w:rsidR="000A63EC" w:rsidRPr="0037618F" w:rsidRDefault="00504FE7">
      <w:pPr>
        <w:pStyle w:val="Style"/>
        <w:shd w:val="clear" w:color="auto" w:fill="FFFFFF"/>
        <w:tabs>
          <w:tab w:val="left" w:pos="359"/>
          <w:tab w:val="left" w:leader="dot" w:pos="9609"/>
        </w:tabs>
        <w:spacing w:before="287" w:line="244" w:lineRule="exact"/>
        <w:ind w:right="25"/>
        <w:rPr>
          <w:color w:val="000000"/>
        </w:rPr>
      </w:pPr>
      <w:r w:rsidRPr="0037618F">
        <w:tab/>
      </w:r>
      <w:r w:rsidR="00FA6457">
        <w:rPr>
          <w:color w:val="000000"/>
        </w:rPr>
        <w:t>Mission Statement ………………………………………………………………………</w:t>
      </w:r>
      <w:r w:rsidR="00693577">
        <w:rPr>
          <w:color w:val="000000"/>
        </w:rPr>
        <w:t>….</w:t>
      </w:r>
      <w:r w:rsidR="00FA6457">
        <w:rPr>
          <w:color w:val="000000"/>
        </w:rPr>
        <w:t xml:space="preserve"> 2</w:t>
      </w:r>
      <w:r w:rsidRPr="0037618F">
        <w:rPr>
          <w:color w:val="000000"/>
        </w:rPr>
        <w:t xml:space="preserve"> </w:t>
      </w:r>
    </w:p>
    <w:p w14:paraId="0794DB4B" w14:textId="77777777" w:rsidR="000A63EC" w:rsidRDefault="00504FE7">
      <w:pPr>
        <w:pStyle w:val="Style"/>
        <w:shd w:val="clear" w:color="auto" w:fill="FFFFFF"/>
        <w:tabs>
          <w:tab w:val="left" w:pos="359"/>
          <w:tab w:val="left" w:leader="dot" w:pos="9599"/>
        </w:tabs>
        <w:spacing w:before="263" w:line="244" w:lineRule="exact"/>
        <w:ind w:right="39"/>
        <w:rPr>
          <w:color w:val="000000"/>
        </w:rPr>
      </w:pPr>
      <w:r w:rsidRPr="0037618F">
        <w:tab/>
      </w:r>
      <w:r w:rsidR="00FA6457">
        <w:rPr>
          <w:color w:val="000000"/>
        </w:rPr>
        <w:t>Vision</w:t>
      </w:r>
      <w:r w:rsidR="00C56E44">
        <w:rPr>
          <w:color w:val="000000"/>
        </w:rPr>
        <w:t xml:space="preserve"> </w:t>
      </w:r>
      <w:r w:rsidR="00FA6457">
        <w:rPr>
          <w:color w:val="000000"/>
        </w:rPr>
        <w:t>………………………………………………………………………………………. 2</w:t>
      </w:r>
    </w:p>
    <w:p w14:paraId="74AD76A7" w14:textId="77777777" w:rsidR="00FA6457" w:rsidRPr="0037618F" w:rsidRDefault="00FA6457">
      <w:pPr>
        <w:pStyle w:val="Style"/>
        <w:shd w:val="clear" w:color="auto" w:fill="FFFFFF"/>
        <w:tabs>
          <w:tab w:val="left" w:pos="359"/>
          <w:tab w:val="left" w:leader="dot" w:pos="9599"/>
        </w:tabs>
        <w:spacing w:before="263" w:line="244" w:lineRule="exact"/>
        <w:ind w:right="39"/>
        <w:rPr>
          <w:color w:val="000000"/>
        </w:rPr>
      </w:pPr>
      <w:r>
        <w:rPr>
          <w:color w:val="000000"/>
        </w:rPr>
        <w:t xml:space="preserve">   GDNA Boundaries</w:t>
      </w:r>
      <w:r w:rsidR="00C56E44">
        <w:rPr>
          <w:color w:val="000000"/>
        </w:rPr>
        <w:t xml:space="preserve"> </w:t>
      </w:r>
      <w:r>
        <w:rPr>
          <w:color w:val="000000"/>
        </w:rPr>
        <w:t>………………………………………………………………………</w:t>
      </w:r>
      <w:r w:rsidR="00693577">
        <w:rPr>
          <w:color w:val="000000"/>
        </w:rPr>
        <w:t>….</w:t>
      </w:r>
      <w:r>
        <w:rPr>
          <w:color w:val="000000"/>
        </w:rPr>
        <w:t xml:space="preserve"> 2</w:t>
      </w:r>
    </w:p>
    <w:p w14:paraId="3DADDD87" w14:textId="77777777" w:rsidR="000A63EC" w:rsidRPr="0037618F" w:rsidRDefault="00504FE7">
      <w:pPr>
        <w:pStyle w:val="Style"/>
        <w:shd w:val="clear" w:color="auto" w:fill="FFFFFF"/>
        <w:tabs>
          <w:tab w:val="left" w:pos="359"/>
          <w:tab w:val="left" w:leader="dot" w:pos="9585"/>
        </w:tabs>
        <w:spacing w:before="268" w:line="244" w:lineRule="exact"/>
        <w:ind w:right="54"/>
        <w:rPr>
          <w:color w:val="000000"/>
        </w:rPr>
      </w:pPr>
      <w:r w:rsidRPr="0037618F">
        <w:tab/>
      </w:r>
      <w:r w:rsidRPr="0037618F">
        <w:rPr>
          <w:color w:val="000000"/>
        </w:rPr>
        <w:t>Backg</w:t>
      </w:r>
      <w:r w:rsidRPr="0037618F">
        <w:rPr>
          <w:color w:val="171717"/>
        </w:rPr>
        <w:t>r</w:t>
      </w:r>
      <w:r w:rsidRPr="0037618F">
        <w:rPr>
          <w:color w:val="000000"/>
        </w:rPr>
        <w:t xml:space="preserve">ound </w:t>
      </w:r>
      <w:r w:rsidR="00C56E44">
        <w:rPr>
          <w:i/>
          <w:iCs/>
          <w:color w:val="000000"/>
          <w:w w:val="110"/>
        </w:rPr>
        <w:t>/</w:t>
      </w:r>
      <w:r w:rsidRPr="0037618F">
        <w:rPr>
          <w:i/>
          <w:iCs/>
          <w:color w:val="000000"/>
          <w:w w:val="110"/>
        </w:rPr>
        <w:t xml:space="preserve"> </w:t>
      </w:r>
      <w:r w:rsidR="00FA6457">
        <w:rPr>
          <w:color w:val="000000"/>
        </w:rPr>
        <w:t>History on Greater Duval</w:t>
      </w:r>
      <w:r w:rsidR="00C56E44">
        <w:rPr>
          <w:color w:val="000000"/>
        </w:rPr>
        <w:t xml:space="preserve"> </w:t>
      </w:r>
      <w:r w:rsidR="00D00AB4">
        <w:rPr>
          <w:color w:val="000000"/>
        </w:rPr>
        <w:t>………………………………………….</w:t>
      </w:r>
      <w:r w:rsidR="00FA6457">
        <w:rPr>
          <w:color w:val="000000"/>
        </w:rPr>
        <w:t>…</w:t>
      </w:r>
      <w:r w:rsidR="00693577">
        <w:rPr>
          <w:color w:val="000000"/>
        </w:rPr>
        <w:t>….</w:t>
      </w:r>
      <w:r w:rsidR="00FA6457">
        <w:rPr>
          <w:color w:val="000000"/>
        </w:rPr>
        <w:t xml:space="preserve"> 2</w:t>
      </w:r>
      <w:r w:rsidR="00C56E44">
        <w:rPr>
          <w:color w:val="000000"/>
        </w:rPr>
        <w:t xml:space="preserve"> </w:t>
      </w:r>
      <w:r w:rsidR="00FA6457">
        <w:rPr>
          <w:color w:val="000000"/>
        </w:rPr>
        <w:t>-</w:t>
      </w:r>
      <w:r w:rsidR="00C56E44">
        <w:rPr>
          <w:color w:val="000000"/>
        </w:rPr>
        <w:t xml:space="preserve"> </w:t>
      </w:r>
      <w:r w:rsidR="00FA6457">
        <w:rPr>
          <w:color w:val="000000"/>
        </w:rPr>
        <w:t>3</w:t>
      </w:r>
    </w:p>
    <w:p w14:paraId="52185D6F" w14:textId="77777777" w:rsidR="00C56E44" w:rsidRDefault="00504FE7">
      <w:pPr>
        <w:pStyle w:val="Style"/>
        <w:shd w:val="clear" w:color="auto" w:fill="FFFFFF"/>
        <w:tabs>
          <w:tab w:val="left" w:pos="359"/>
          <w:tab w:val="left" w:leader="dot" w:pos="9532"/>
        </w:tabs>
        <w:spacing w:before="225" w:line="244" w:lineRule="exact"/>
        <w:ind w:right="54"/>
        <w:rPr>
          <w:color w:val="000000"/>
        </w:rPr>
      </w:pPr>
      <w:r w:rsidRPr="0037618F">
        <w:tab/>
      </w:r>
      <w:r w:rsidRPr="0037618F">
        <w:rPr>
          <w:color w:val="000000"/>
        </w:rPr>
        <w:t>Purpose of</w:t>
      </w:r>
      <w:r w:rsidR="00825242" w:rsidRPr="0037618F">
        <w:rPr>
          <w:color w:val="000000"/>
        </w:rPr>
        <w:t xml:space="preserve"> </w:t>
      </w:r>
      <w:r w:rsidR="00183D1C" w:rsidRPr="0037618F">
        <w:rPr>
          <w:color w:val="000000"/>
        </w:rPr>
        <w:t>the Strateg</w:t>
      </w:r>
      <w:r w:rsidR="00FA6457">
        <w:rPr>
          <w:color w:val="000000"/>
        </w:rPr>
        <w:t>ic Plan</w:t>
      </w:r>
      <w:r w:rsidR="00C56E44">
        <w:rPr>
          <w:color w:val="000000"/>
        </w:rPr>
        <w:t xml:space="preserve"> </w:t>
      </w:r>
      <w:r w:rsidR="00D00AB4">
        <w:rPr>
          <w:color w:val="000000"/>
        </w:rPr>
        <w:t>……………………………………………………</w:t>
      </w:r>
      <w:r w:rsidR="00FA6457">
        <w:rPr>
          <w:color w:val="000000"/>
        </w:rPr>
        <w:t>……… 3</w:t>
      </w:r>
    </w:p>
    <w:p w14:paraId="0BC5398E" w14:textId="77777777" w:rsidR="00C56E44" w:rsidRDefault="00C56E44" w:rsidP="00C56E44">
      <w:pPr>
        <w:pStyle w:val="Style"/>
        <w:shd w:val="clear" w:color="auto" w:fill="FFFFFF"/>
        <w:tabs>
          <w:tab w:val="left" w:pos="364"/>
          <w:tab w:val="left" w:leader="dot" w:pos="9513"/>
        </w:tabs>
        <w:spacing w:before="225" w:line="244" w:lineRule="exact"/>
        <w:ind w:right="54"/>
        <w:rPr>
          <w:color w:val="000000"/>
        </w:rPr>
      </w:pPr>
      <w:r>
        <w:rPr>
          <w:color w:val="000000"/>
        </w:rPr>
        <w:t xml:space="preserve">   Special Than</w:t>
      </w:r>
      <w:r w:rsidR="00D00AB4">
        <w:rPr>
          <w:color w:val="000000"/>
        </w:rPr>
        <w:t>ks ……………………………………………………………………….</w:t>
      </w:r>
      <w:r w:rsidR="00693577">
        <w:rPr>
          <w:color w:val="000000"/>
        </w:rPr>
        <w:t>….</w:t>
      </w:r>
      <w:r>
        <w:rPr>
          <w:color w:val="000000"/>
        </w:rPr>
        <w:t xml:space="preserve"> 3  </w:t>
      </w:r>
      <w:r w:rsidR="00504FE7" w:rsidRPr="0037618F">
        <w:rPr>
          <w:color w:val="000000"/>
        </w:rPr>
        <w:t xml:space="preserve"> </w:t>
      </w:r>
    </w:p>
    <w:p w14:paraId="283DA1FA" w14:textId="77777777" w:rsidR="000A63EC" w:rsidRPr="00C56E44" w:rsidRDefault="00C56E44" w:rsidP="00C56E44">
      <w:pPr>
        <w:pStyle w:val="Style"/>
        <w:shd w:val="clear" w:color="auto" w:fill="FFFFFF"/>
        <w:tabs>
          <w:tab w:val="left" w:pos="364"/>
          <w:tab w:val="left" w:leader="dot" w:pos="9513"/>
        </w:tabs>
        <w:spacing w:before="225" w:line="244" w:lineRule="exact"/>
        <w:ind w:right="54"/>
        <w:jc w:val="center"/>
        <w:rPr>
          <w:b/>
          <w:i/>
          <w:color w:val="000000"/>
          <w:u w:val="single"/>
        </w:rPr>
      </w:pPr>
      <w:r w:rsidRPr="00C56E44">
        <w:rPr>
          <w:b/>
          <w:i/>
          <w:color w:val="000000"/>
          <w:u w:val="single"/>
        </w:rPr>
        <w:t>List of Strategic Goals</w:t>
      </w:r>
    </w:p>
    <w:p w14:paraId="5F7BBFCC" w14:textId="77777777" w:rsidR="000A63EC" w:rsidRPr="0037618F" w:rsidRDefault="00504FE7">
      <w:pPr>
        <w:pStyle w:val="Style"/>
        <w:shd w:val="clear" w:color="auto" w:fill="FFFFFF"/>
        <w:tabs>
          <w:tab w:val="left" w:pos="364"/>
          <w:tab w:val="left" w:leader="dot" w:pos="9633"/>
        </w:tabs>
        <w:spacing w:before="220" w:line="244" w:lineRule="exact"/>
        <w:ind w:right="15"/>
        <w:rPr>
          <w:color w:val="000000"/>
        </w:rPr>
      </w:pPr>
      <w:r w:rsidRPr="0037618F">
        <w:tab/>
      </w:r>
      <w:r w:rsidR="00C56E44">
        <w:rPr>
          <w:color w:val="000000"/>
        </w:rPr>
        <w:t>Goal 1: Home Own</w:t>
      </w:r>
      <w:r w:rsidR="00D00AB4">
        <w:rPr>
          <w:color w:val="000000"/>
        </w:rPr>
        <w:t>ership ……………………………………………………………..</w:t>
      </w:r>
      <w:r w:rsidR="00C56E44">
        <w:rPr>
          <w:color w:val="000000"/>
        </w:rPr>
        <w:t>… 4 - 5</w:t>
      </w:r>
    </w:p>
    <w:p w14:paraId="2979D5FE" w14:textId="77777777" w:rsidR="000A63EC" w:rsidRPr="0037618F" w:rsidRDefault="00504FE7">
      <w:pPr>
        <w:pStyle w:val="Style"/>
        <w:shd w:val="clear" w:color="auto" w:fill="FFFFFF"/>
        <w:tabs>
          <w:tab w:val="left" w:pos="359"/>
          <w:tab w:val="left" w:leader="dot" w:pos="9613"/>
        </w:tabs>
        <w:spacing w:before="211" w:line="239" w:lineRule="exact"/>
        <w:ind w:right="30"/>
        <w:rPr>
          <w:color w:val="000000"/>
          <w:w w:val="107"/>
        </w:rPr>
      </w:pPr>
      <w:r w:rsidRPr="0037618F">
        <w:tab/>
      </w:r>
      <w:r w:rsidRPr="0037618F">
        <w:rPr>
          <w:color w:val="000000"/>
        </w:rPr>
        <w:t xml:space="preserve">Goal 2: Economic Growth </w:t>
      </w:r>
      <w:r w:rsidR="00C56E44">
        <w:rPr>
          <w:i/>
          <w:iCs/>
          <w:color w:val="2F2F2F"/>
          <w:w w:val="108"/>
        </w:rPr>
        <w:t>/</w:t>
      </w:r>
      <w:r w:rsidRPr="0037618F">
        <w:rPr>
          <w:i/>
          <w:iCs/>
          <w:color w:val="2F2F2F"/>
          <w:w w:val="108"/>
        </w:rPr>
        <w:t xml:space="preserve"> </w:t>
      </w:r>
      <w:r w:rsidR="00D00AB4">
        <w:rPr>
          <w:color w:val="000000"/>
        </w:rPr>
        <w:t>Stability ………………………………………………...</w:t>
      </w:r>
      <w:r w:rsidR="00C56E44">
        <w:rPr>
          <w:color w:val="000000"/>
        </w:rPr>
        <w:t>…. 5 - 7</w:t>
      </w:r>
      <w:r w:rsidRPr="0037618F">
        <w:rPr>
          <w:color w:val="000000"/>
          <w:w w:val="107"/>
        </w:rPr>
        <w:t xml:space="preserve"> </w:t>
      </w:r>
    </w:p>
    <w:p w14:paraId="421345CB" w14:textId="77777777" w:rsidR="000A63EC" w:rsidRPr="0037618F" w:rsidRDefault="00504FE7">
      <w:pPr>
        <w:pStyle w:val="Style"/>
        <w:shd w:val="clear" w:color="auto" w:fill="FFFFFF"/>
        <w:tabs>
          <w:tab w:val="left" w:pos="364"/>
          <w:tab w:val="left" w:leader="dot" w:pos="5298"/>
          <w:tab w:val="left" w:leader="dot" w:pos="9594"/>
        </w:tabs>
        <w:spacing w:before="220" w:line="244" w:lineRule="exact"/>
        <w:ind w:right="58"/>
        <w:rPr>
          <w:color w:val="171717"/>
        </w:rPr>
      </w:pPr>
      <w:r w:rsidRPr="0037618F">
        <w:tab/>
      </w:r>
      <w:r w:rsidRPr="0037618F">
        <w:rPr>
          <w:color w:val="000000"/>
        </w:rPr>
        <w:t xml:space="preserve">Goal 3: Youth Programming </w:t>
      </w:r>
      <w:r w:rsidR="00C56E44">
        <w:rPr>
          <w:i/>
          <w:iCs/>
          <w:color w:val="2F2F2F"/>
          <w:w w:val="110"/>
        </w:rPr>
        <w:t>/</w:t>
      </w:r>
      <w:r w:rsidRPr="0037618F">
        <w:rPr>
          <w:i/>
          <w:iCs/>
          <w:color w:val="2F2F2F"/>
          <w:w w:val="110"/>
        </w:rPr>
        <w:t xml:space="preserve"> </w:t>
      </w:r>
      <w:r w:rsidR="00C56E44">
        <w:rPr>
          <w:color w:val="000000"/>
        </w:rPr>
        <w:t>Childcare ……</w:t>
      </w:r>
      <w:r w:rsidR="00693577">
        <w:rPr>
          <w:color w:val="000000"/>
        </w:rPr>
        <w:t>….</w:t>
      </w:r>
      <w:r w:rsidR="00D00AB4">
        <w:rPr>
          <w:color w:val="000000"/>
        </w:rPr>
        <w:t>………………………………………</w:t>
      </w:r>
      <w:r w:rsidR="00C56E44">
        <w:rPr>
          <w:color w:val="000000"/>
        </w:rPr>
        <w:t>. 7 - 8</w:t>
      </w:r>
      <w:r w:rsidRPr="0037618F">
        <w:rPr>
          <w:color w:val="171717"/>
        </w:rPr>
        <w:t xml:space="preserve"> </w:t>
      </w:r>
    </w:p>
    <w:p w14:paraId="78695263" w14:textId="77777777" w:rsidR="000A63EC" w:rsidRPr="0037618F" w:rsidRDefault="00504FE7">
      <w:pPr>
        <w:pStyle w:val="Style"/>
        <w:shd w:val="clear" w:color="auto" w:fill="FFFFFF"/>
        <w:tabs>
          <w:tab w:val="left" w:pos="364"/>
          <w:tab w:val="left" w:leader="dot" w:pos="9633"/>
        </w:tabs>
        <w:spacing w:before="235" w:line="244" w:lineRule="exact"/>
        <w:ind w:right="20"/>
        <w:rPr>
          <w:color w:val="000000"/>
        </w:rPr>
      </w:pPr>
      <w:r w:rsidRPr="0037618F">
        <w:tab/>
      </w:r>
      <w:r w:rsidR="00C56E44">
        <w:rPr>
          <w:color w:val="000000"/>
        </w:rPr>
        <w:t>Goal 4: Adult Ed</w:t>
      </w:r>
      <w:r w:rsidR="00D00AB4">
        <w:rPr>
          <w:color w:val="000000"/>
        </w:rPr>
        <w:t>ucation ……………………………………………………………...</w:t>
      </w:r>
      <w:r w:rsidR="00C56E44">
        <w:rPr>
          <w:color w:val="000000"/>
        </w:rPr>
        <w:t>…. 8 - 10</w:t>
      </w:r>
    </w:p>
    <w:p w14:paraId="7B8A9167" w14:textId="77777777" w:rsidR="000A63EC" w:rsidRPr="0037618F" w:rsidRDefault="00504FE7">
      <w:pPr>
        <w:pStyle w:val="Style"/>
        <w:shd w:val="clear" w:color="auto" w:fill="FFFFFF"/>
        <w:tabs>
          <w:tab w:val="left" w:pos="364"/>
          <w:tab w:val="left" w:leader="dot" w:pos="9618"/>
        </w:tabs>
        <w:spacing w:before="273" w:line="239" w:lineRule="exact"/>
        <w:ind w:right="34"/>
        <w:rPr>
          <w:color w:val="171717"/>
        </w:rPr>
      </w:pPr>
      <w:r w:rsidRPr="0037618F">
        <w:tab/>
      </w:r>
      <w:r w:rsidRPr="0037618F">
        <w:rPr>
          <w:color w:val="000000"/>
        </w:rPr>
        <w:t>Goal 5</w:t>
      </w:r>
      <w:r w:rsidRPr="0037618F">
        <w:rPr>
          <w:color w:val="171717"/>
        </w:rPr>
        <w:t xml:space="preserve">: </w:t>
      </w:r>
      <w:r w:rsidRPr="0037618F">
        <w:rPr>
          <w:color w:val="000000"/>
        </w:rPr>
        <w:t xml:space="preserve">Physical Health </w:t>
      </w:r>
      <w:r w:rsidRPr="0037618F">
        <w:rPr>
          <w:color w:val="000000"/>
          <w:w w:val="131"/>
        </w:rPr>
        <w:t xml:space="preserve">&amp; </w:t>
      </w:r>
      <w:r w:rsidR="00D00AB4">
        <w:rPr>
          <w:color w:val="000000"/>
        </w:rPr>
        <w:t>Wellness ……………………………………………...</w:t>
      </w:r>
      <w:r w:rsidR="00C56E44">
        <w:rPr>
          <w:color w:val="000000"/>
        </w:rPr>
        <w:t>…… 10 - 12</w:t>
      </w:r>
      <w:r w:rsidRPr="0037618F">
        <w:rPr>
          <w:color w:val="171717"/>
        </w:rPr>
        <w:t xml:space="preserve"> </w:t>
      </w:r>
    </w:p>
    <w:p w14:paraId="0DF91CEC" w14:textId="77777777" w:rsidR="000A63EC" w:rsidRPr="0037618F" w:rsidRDefault="00504FE7">
      <w:pPr>
        <w:pStyle w:val="Style"/>
        <w:shd w:val="clear" w:color="auto" w:fill="FFFFFF"/>
        <w:tabs>
          <w:tab w:val="left" w:pos="369"/>
          <w:tab w:val="left" w:leader="dot" w:pos="9618"/>
        </w:tabs>
        <w:spacing w:before="225" w:line="239" w:lineRule="exact"/>
        <w:ind w:right="25"/>
        <w:rPr>
          <w:color w:val="171717"/>
          <w:w w:val="107"/>
        </w:rPr>
      </w:pPr>
      <w:r w:rsidRPr="0037618F">
        <w:tab/>
      </w:r>
      <w:r w:rsidRPr="0037618F">
        <w:rPr>
          <w:color w:val="000000"/>
        </w:rPr>
        <w:t xml:space="preserve">Goal 6: Health </w:t>
      </w:r>
      <w:r w:rsidRPr="0037618F">
        <w:rPr>
          <w:color w:val="000000"/>
          <w:w w:val="131"/>
        </w:rPr>
        <w:t xml:space="preserve">&amp; </w:t>
      </w:r>
      <w:r w:rsidR="00C56E44">
        <w:rPr>
          <w:color w:val="000000"/>
        </w:rPr>
        <w:t>Cohesion of Households ……………………………………………. 12 - 13</w:t>
      </w:r>
      <w:r w:rsidRPr="0037618F">
        <w:rPr>
          <w:color w:val="171717"/>
          <w:w w:val="107"/>
        </w:rPr>
        <w:t xml:space="preserve"> </w:t>
      </w:r>
    </w:p>
    <w:p w14:paraId="28D750FE" w14:textId="77777777" w:rsidR="000A63EC" w:rsidRPr="0037618F" w:rsidRDefault="00504FE7">
      <w:pPr>
        <w:pStyle w:val="Style"/>
        <w:shd w:val="clear" w:color="auto" w:fill="FFFFFF"/>
        <w:tabs>
          <w:tab w:val="left" w:pos="369"/>
          <w:tab w:val="left" w:leader="dot" w:pos="9637"/>
        </w:tabs>
        <w:spacing w:before="263" w:line="235" w:lineRule="exact"/>
        <w:ind w:right="10"/>
        <w:rPr>
          <w:color w:val="171717"/>
        </w:rPr>
      </w:pPr>
      <w:r w:rsidRPr="0037618F">
        <w:tab/>
      </w:r>
      <w:r w:rsidRPr="0037618F">
        <w:rPr>
          <w:color w:val="000000"/>
        </w:rPr>
        <w:t xml:space="preserve">Goal 7: Community </w:t>
      </w:r>
      <w:r w:rsidR="00693577" w:rsidRPr="0037618F">
        <w:rPr>
          <w:color w:val="000000"/>
        </w:rPr>
        <w:t>Unificat</w:t>
      </w:r>
      <w:r w:rsidR="00693577">
        <w:rPr>
          <w:color w:val="000000"/>
        </w:rPr>
        <w:t>ion …..</w:t>
      </w:r>
      <w:r w:rsidR="00C56E44">
        <w:rPr>
          <w:color w:val="000000"/>
        </w:rPr>
        <w:t>…………………………………………………</w:t>
      </w:r>
      <w:r w:rsidR="00693577">
        <w:rPr>
          <w:color w:val="000000"/>
        </w:rPr>
        <w:t>….</w:t>
      </w:r>
      <w:r w:rsidR="00C56E44">
        <w:rPr>
          <w:color w:val="000000"/>
        </w:rPr>
        <w:t xml:space="preserve"> 13 - 14</w:t>
      </w:r>
    </w:p>
    <w:p w14:paraId="674AF025" w14:textId="77777777" w:rsidR="000A63EC" w:rsidRPr="0037618F" w:rsidRDefault="00504FE7">
      <w:pPr>
        <w:pStyle w:val="Style"/>
        <w:shd w:val="clear" w:color="auto" w:fill="FFFFFF"/>
        <w:tabs>
          <w:tab w:val="left" w:pos="369"/>
          <w:tab w:val="left" w:leader="dot" w:pos="9628"/>
        </w:tabs>
        <w:spacing w:before="225" w:line="239" w:lineRule="exact"/>
        <w:ind w:right="15"/>
        <w:rPr>
          <w:color w:val="171717"/>
          <w:w w:val="107"/>
        </w:rPr>
      </w:pPr>
      <w:r w:rsidRPr="0037618F">
        <w:tab/>
      </w:r>
      <w:r w:rsidR="00C56E44">
        <w:rPr>
          <w:color w:val="000000"/>
        </w:rPr>
        <w:t>Goal 8: Safety ……………………………………………………………………</w:t>
      </w:r>
      <w:r w:rsidR="00693577">
        <w:rPr>
          <w:color w:val="000000"/>
        </w:rPr>
        <w:t>..</w:t>
      </w:r>
      <w:r w:rsidR="00C56E44">
        <w:rPr>
          <w:color w:val="000000"/>
        </w:rPr>
        <w:t>……. 14 - 16</w:t>
      </w:r>
    </w:p>
    <w:p w14:paraId="40EBAD68" w14:textId="77777777" w:rsidR="00693577" w:rsidRDefault="00504FE7" w:rsidP="00183D1C">
      <w:pPr>
        <w:pStyle w:val="Style"/>
        <w:shd w:val="clear" w:color="auto" w:fill="FFFFFF"/>
        <w:tabs>
          <w:tab w:val="left" w:pos="369"/>
          <w:tab w:val="left" w:leader="dot" w:pos="9623"/>
        </w:tabs>
        <w:spacing w:before="225" w:line="239" w:lineRule="exact"/>
        <w:ind w:right="30"/>
        <w:rPr>
          <w:color w:val="000000"/>
        </w:rPr>
      </w:pPr>
      <w:r w:rsidRPr="0037618F">
        <w:tab/>
      </w:r>
      <w:r w:rsidRPr="0037618F">
        <w:rPr>
          <w:color w:val="000000"/>
        </w:rPr>
        <w:t xml:space="preserve">Goal 9: </w:t>
      </w:r>
      <w:r w:rsidR="00C56E44">
        <w:rPr>
          <w:color w:val="000000"/>
        </w:rPr>
        <w:t xml:space="preserve">Implementation Strategies </w:t>
      </w:r>
      <w:r w:rsidR="0037618F" w:rsidRPr="0037618F">
        <w:rPr>
          <w:color w:val="000000"/>
        </w:rPr>
        <w:t>……………………………………</w:t>
      </w:r>
      <w:r w:rsidR="00D00AB4">
        <w:rPr>
          <w:color w:val="000000"/>
        </w:rPr>
        <w:t>……………..</w:t>
      </w:r>
      <w:r w:rsidR="00693577">
        <w:rPr>
          <w:color w:val="000000"/>
        </w:rPr>
        <w:t>…. 16 – 17</w:t>
      </w:r>
    </w:p>
    <w:p w14:paraId="2C685330" w14:textId="77777777" w:rsidR="000A63EC" w:rsidRDefault="00693577" w:rsidP="00183D1C">
      <w:pPr>
        <w:pStyle w:val="Style"/>
        <w:shd w:val="clear" w:color="auto" w:fill="FFFFFF"/>
        <w:tabs>
          <w:tab w:val="left" w:pos="369"/>
          <w:tab w:val="left" w:leader="dot" w:pos="9623"/>
        </w:tabs>
        <w:spacing w:before="225" w:line="239" w:lineRule="exact"/>
        <w:ind w:right="30"/>
        <w:rPr>
          <w:color w:val="000000"/>
        </w:rPr>
      </w:pPr>
      <w:r>
        <w:rPr>
          <w:color w:val="000000"/>
        </w:rPr>
        <w:t xml:space="preserve">    Index</w:t>
      </w:r>
      <w:r w:rsidR="00D00AB4">
        <w:rPr>
          <w:color w:val="000000"/>
        </w:rPr>
        <w:t xml:space="preserve"> ………………………………………………………………………………..</w:t>
      </w:r>
      <w:r>
        <w:rPr>
          <w:color w:val="000000"/>
        </w:rPr>
        <w:t>…. 18 - 2</w:t>
      </w:r>
      <w:r w:rsidR="006D67D7">
        <w:rPr>
          <w:color w:val="000000"/>
        </w:rPr>
        <w:t>0</w:t>
      </w:r>
      <w:r w:rsidR="001A595C" w:rsidRPr="0037618F">
        <w:rPr>
          <w:color w:val="000000"/>
        </w:rPr>
        <w:t xml:space="preserve"> </w:t>
      </w:r>
    </w:p>
    <w:p w14:paraId="394C1B33" w14:textId="77777777" w:rsidR="00693577" w:rsidRDefault="00693577" w:rsidP="00183D1C">
      <w:pPr>
        <w:pStyle w:val="Style"/>
        <w:shd w:val="clear" w:color="auto" w:fill="FFFFFF"/>
        <w:tabs>
          <w:tab w:val="left" w:pos="369"/>
          <w:tab w:val="left" w:leader="dot" w:pos="9623"/>
        </w:tabs>
        <w:spacing w:before="225" w:line="239" w:lineRule="exact"/>
        <w:ind w:right="30"/>
        <w:rPr>
          <w:color w:val="000000"/>
        </w:rPr>
      </w:pPr>
      <w:r>
        <w:rPr>
          <w:color w:val="000000"/>
        </w:rPr>
        <w:t xml:space="preserve">    Collaborators Memorandum </w:t>
      </w:r>
      <w:r w:rsidR="00D00AB4">
        <w:rPr>
          <w:color w:val="000000"/>
        </w:rPr>
        <w:t>of Understanding ……………………………………</w:t>
      </w:r>
      <w:r>
        <w:rPr>
          <w:color w:val="000000"/>
        </w:rPr>
        <w:t>…. 2</w:t>
      </w:r>
      <w:r w:rsidR="006D67D7">
        <w:rPr>
          <w:color w:val="000000"/>
        </w:rPr>
        <w:t>1</w:t>
      </w:r>
    </w:p>
    <w:p w14:paraId="37BC474C" w14:textId="77777777" w:rsidR="00693577" w:rsidRPr="0037618F" w:rsidRDefault="00693577" w:rsidP="00183D1C">
      <w:pPr>
        <w:pStyle w:val="Style"/>
        <w:shd w:val="clear" w:color="auto" w:fill="FFFFFF"/>
        <w:tabs>
          <w:tab w:val="left" w:pos="369"/>
          <w:tab w:val="left" w:leader="dot" w:pos="9623"/>
        </w:tabs>
        <w:spacing w:before="225" w:line="239" w:lineRule="exact"/>
        <w:ind w:right="30"/>
        <w:rPr>
          <w:color w:val="000000"/>
        </w:rPr>
        <w:sectPr w:rsidR="00693577" w:rsidRPr="0037618F" w:rsidSect="00C66652">
          <w:pgSz w:w="12240" w:h="15840"/>
          <w:pgMar w:top="446" w:right="1363" w:bottom="360" w:left="1113" w:header="720" w:footer="720" w:gutter="0"/>
          <w:pgNumType w:start="1"/>
          <w:cols w:space="720"/>
          <w:noEndnote/>
        </w:sectPr>
      </w:pPr>
      <w:r>
        <w:rPr>
          <w:color w:val="000000"/>
        </w:rPr>
        <w:t xml:space="preserve">    Collabor</w:t>
      </w:r>
      <w:r w:rsidR="00D00AB4">
        <w:rPr>
          <w:color w:val="000000"/>
        </w:rPr>
        <w:t>ators representatives Signature Page ……</w:t>
      </w:r>
      <w:r w:rsidR="006D67D7">
        <w:rPr>
          <w:color w:val="000000"/>
        </w:rPr>
        <w:t>.........................</w:t>
      </w:r>
      <w:r w:rsidR="00D00AB4">
        <w:rPr>
          <w:color w:val="000000"/>
        </w:rPr>
        <w:t>...........................</w:t>
      </w:r>
      <w:r w:rsidR="006D67D7">
        <w:rPr>
          <w:color w:val="000000"/>
        </w:rPr>
        <w:t>... 22</w:t>
      </w:r>
      <w:r w:rsidR="003E76E2">
        <w:rPr>
          <w:color w:val="000000"/>
        </w:rPr>
        <w:t xml:space="preserve"> - 23</w:t>
      </w:r>
    </w:p>
    <w:p w14:paraId="4D080B4C" w14:textId="77777777" w:rsidR="0011628B" w:rsidRPr="001A595C" w:rsidRDefault="0011628B" w:rsidP="009B6C65">
      <w:pPr>
        <w:pStyle w:val="Style"/>
        <w:shd w:val="clear" w:color="auto" w:fill="FFFFFF"/>
        <w:spacing w:line="331" w:lineRule="exact"/>
        <w:ind w:right="58"/>
        <w:jc w:val="center"/>
        <w:rPr>
          <w:b/>
          <w:bCs/>
          <w:color w:val="833C0B" w:themeColor="accent2" w:themeShade="80"/>
          <w:w w:val="87"/>
          <w:sz w:val="31"/>
          <w:szCs w:val="31"/>
        </w:rPr>
      </w:pPr>
      <w:r w:rsidRPr="001A595C">
        <w:rPr>
          <w:b/>
          <w:bCs/>
          <w:color w:val="833C0B" w:themeColor="accent2" w:themeShade="80"/>
          <w:w w:val="87"/>
          <w:sz w:val="31"/>
          <w:szCs w:val="31"/>
        </w:rPr>
        <w:lastRenderedPageBreak/>
        <w:t>GREATER DUVAL NEIGHBORHOOD ASSOCIATION</w:t>
      </w:r>
    </w:p>
    <w:p w14:paraId="48A63089" w14:textId="77777777" w:rsidR="0011628B" w:rsidRDefault="0011628B" w:rsidP="0011628B">
      <w:pPr>
        <w:pStyle w:val="Style"/>
        <w:shd w:val="clear" w:color="auto" w:fill="FFFFFF"/>
        <w:spacing w:line="374" w:lineRule="exact"/>
        <w:ind w:right="58"/>
        <w:jc w:val="center"/>
        <w:rPr>
          <w:b/>
          <w:bCs/>
          <w:color w:val="000000"/>
          <w:w w:val="87"/>
          <w:sz w:val="31"/>
          <w:szCs w:val="31"/>
        </w:rPr>
      </w:pPr>
      <w:r w:rsidRPr="001A595C">
        <w:rPr>
          <w:b/>
          <w:bCs/>
          <w:color w:val="70AD47" w:themeColor="accent6"/>
          <w:w w:val="87"/>
          <w:sz w:val="31"/>
          <w:szCs w:val="31"/>
        </w:rPr>
        <w:t>Strategic Plan for Neighborhood Revitalization</w:t>
      </w:r>
      <w:r>
        <w:rPr>
          <w:b/>
          <w:bCs/>
          <w:color w:val="70AD47" w:themeColor="accent6"/>
          <w:w w:val="87"/>
          <w:sz w:val="31"/>
          <w:szCs w:val="31"/>
        </w:rPr>
        <w:t xml:space="preserve"> Introduction</w:t>
      </w:r>
      <w:r w:rsidRPr="001A595C">
        <w:rPr>
          <w:b/>
          <w:bCs/>
          <w:color w:val="70AD47" w:themeColor="accent6"/>
          <w:w w:val="87"/>
          <w:sz w:val="31"/>
          <w:szCs w:val="31"/>
        </w:rPr>
        <w:t xml:space="preserve"> </w:t>
      </w:r>
    </w:p>
    <w:p w14:paraId="2AA0CE03" w14:textId="77777777" w:rsidR="00874EBA" w:rsidRDefault="00504FE7" w:rsidP="00546EB7">
      <w:pPr>
        <w:pStyle w:val="Style"/>
        <w:shd w:val="clear" w:color="auto" w:fill="FFFFFF"/>
        <w:spacing w:before="758" w:after="240"/>
        <w:ind w:right="538"/>
        <w:rPr>
          <w:color w:val="000001"/>
        </w:rPr>
      </w:pPr>
      <w:r w:rsidRPr="0037618F">
        <w:rPr>
          <w:b/>
          <w:bCs/>
          <w:color w:val="000001"/>
          <w:u w:val="single"/>
        </w:rPr>
        <w:t>GDNA Mission Statement</w:t>
      </w:r>
      <w:r w:rsidRPr="0037618F">
        <w:rPr>
          <w:b/>
          <w:bCs/>
          <w:color w:val="000001"/>
        </w:rPr>
        <w:t>:</w:t>
      </w:r>
      <w:r w:rsidRPr="0037618F">
        <w:rPr>
          <w:color w:val="000001"/>
        </w:rPr>
        <w:t xml:space="preserve"> To encourage self-determination, fostering collective work and </w:t>
      </w:r>
      <w:r w:rsidRPr="0037618F">
        <w:rPr>
          <w:color w:val="000001"/>
        </w:rPr>
        <w:br/>
        <w:t>responsibil</w:t>
      </w:r>
      <w:r w:rsidR="00BB1F97" w:rsidRPr="0037618F">
        <w:rPr>
          <w:color w:val="000001"/>
        </w:rPr>
        <w:t>ity while motivating creativity.</w:t>
      </w:r>
    </w:p>
    <w:p w14:paraId="760C258C" w14:textId="77777777" w:rsidR="00A46AEA" w:rsidRPr="0037618F" w:rsidRDefault="00504FE7" w:rsidP="00546EB7">
      <w:pPr>
        <w:pStyle w:val="Style"/>
        <w:shd w:val="clear" w:color="auto" w:fill="FFFFFF"/>
        <w:spacing w:before="758" w:after="240"/>
        <w:ind w:right="538"/>
        <w:rPr>
          <w:color w:val="000001"/>
        </w:rPr>
      </w:pPr>
      <w:r w:rsidRPr="0037618F">
        <w:rPr>
          <w:b/>
          <w:bCs/>
          <w:color w:val="000001"/>
          <w:u w:val="single"/>
        </w:rPr>
        <w:t>GDNA Vision</w:t>
      </w:r>
      <w:r w:rsidRPr="0037618F">
        <w:rPr>
          <w:b/>
          <w:bCs/>
          <w:color w:val="000001"/>
        </w:rPr>
        <w:t>:</w:t>
      </w:r>
      <w:r w:rsidRPr="0037618F">
        <w:rPr>
          <w:color w:val="000001"/>
        </w:rPr>
        <w:t xml:space="preserve"> We aim to encourage, educate, and empower our community to be involved in </w:t>
      </w:r>
      <w:r w:rsidRPr="0037618F">
        <w:rPr>
          <w:color w:val="000001"/>
        </w:rPr>
        <w:br/>
        <w:t>our journey towards self-sufficiency and financial stability. We aim to revitalize our</w:t>
      </w:r>
      <w:r w:rsidR="00546EB7">
        <w:rPr>
          <w:color w:val="000001"/>
        </w:rPr>
        <w:t xml:space="preserve"> </w:t>
      </w:r>
      <w:r w:rsidRPr="0037618F">
        <w:rPr>
          <w:color w:val="000001"/>
        </w:rPr>
        <w:t>neighborhood from inside the home</w:t>
      </w:r>
      <w:r w:rsidRPr="0037618F">
        <w:rPr>
          <w:color w:val="242424"/>
        </w:rPr>
        <w:t xml:space="preserve">, </w:t>
      </w:r>
      <w:r w:rsidRPr="0037618F">
        <w:rPr>
          <w:color w:val="000001"/>
        </w:rPr>
        <w:t>bolstering empowerment through enrichment</w:t>
      </w:r>
      <w:r w:rsidRPr="0037618F">
        <w:rPr>
          <w:color w:val="242424"/>
        </w:rPr>
        <w:t xml:space="preserve">, </w:t>
      </w:r>
      <w:r w:rsidRPr="0037618F">
        <w:rPr>
          <w:color w:val="000001"/>
        </w:rPr>
        <w:t>education</w:t>
      </w:r>
      <w:r w:rsidRPr="0037618F">
        <w:rPr>
          <w:color w:val="242424"/>
        </w:rPr>
        <w:t xml:space="preserve">, </w:t>
      </w:r>
      <w:r w:rsidRPr="0037618F">
        <w:rPr>
          <w:color w:val="242424"/>
        </w:rPr>
        <w:br/>
      </w:r>
      <w:r w:rsidRPr="0037618F">
        <w:rPr>
          <w:color w:val="000001"/>
        </w:rPr>
        <w:t>and neighborhood programs and projects</w:t>
      </w:r>
      <w:r w:rsidRPr="0037618F">
        <w:rPr>
          <w:color w:val="242424"/>
        </w:rPr>
        <w:t>.</w:t>
      </w:r>
    </w:p>
    <w:p w14:paraId="4B09719B" w14:textId="77777777" w:rsidR="00874EBA" w:rsidRDefault="00874EBA" w:rsidP="00874EBA">
      <w:pPr>
        <w:spacing w:after="0" w:line="240" w:lineRule="auto"/>
        <w:rPr>
          <w:rFonts w:ascii="Times New Roman" w:eastAsia="Calibri" w:hAnsi="Times New Roman" w:cs="Times New Roman"/>
          <w:i/>
          <w:sz w:val="24"/>
        </w:rPr>
      </w:pPr>
      <w:r w:rsidRPr="0011628B">
        <w:rPr>
          <w:rFonts w:ascii="Times New Roman" w:eastAsia="Calibri" w:hAnsi="Times New Roman" w:cs="Times New Roman"/>
          <w:b/>
          <w:sz w:val="24"/>
          <w:u w:val="single"/>
        </w:rPr>
        <w:t>Greater Duval Neighborhood of North East Gainesville, Florida</w:t>
      </w:r>
      <w:r w:rsidRPr="00874EBA">
        <w:rPr>
          <w:rFonts w:ascii="Times New Roman" w:eastAsia="Calibri" w:hAnsi="Times New Roman" w:cs="Times New Roman"/>
          <w:sz w:val="24"/>
          <w:u w:val="single"/>
        </w:rPr>
        <w:t xml:space="preserve"> </w:t>
      </w:r>
      <w:r w:rsidRPr="0011628B">
        <w:rPr>
          <w:rFonts w:ascii="Times New Roman" w:eastAsia="Calibri" w:hAnsi="Times New Roman" w:cs="Times New Roman"/>
          <w:b/>
          <w:i/>
          <w:sz w:val="24"/>
          <w:u w:val="single"/>
        </w:rPr>
        <w:t>(</w:t>
      </w:r>
      <w:r>
        <w:rPr>
          <w:rFonts w:ascii="Times New Roman" w:eastAsia="Calibri" w:hAnsi="Times New Roman" w:cs="Times New Roman"/>
          <w:b/>
          <w:i/>
          <w:sz w:val="24"/>
          <w:u w:val="single"/>
        </w:rPr>
        <w:t>Approximate boundaries)</w:t>
      </w:r>
      <w:r w:rsidRPr="0011628B">
        <w:rPr>
          <w:rFonts w:ascii="Times New Roman" w:eastAsia="Calibri" w:hAnsi="Times New Roman" w:cs="Times New Roman"/>
          <w:i/>
          <w:sz w:val="24"/>
        </w:rPr>
        <w:t xml:space="preserve"> </w:t>
      </w:r>
    </w:p>
    <w:p w14:paraId="445829FD" w14:textId="77777777" w:rsidR="00874EBA" w:rsidRPr="0037618F" w:rsidRDefault="00874EBA" w:rsidP="00874EBA">
      <w:pPr>
        <w:spacing w:after="0" w:line="240" w:lineRule="auto"/>
        <w:rPr>
          <w:color w:val="000000"/>
          <w:w w:val="86"/>
        </w:rPr>
      </w:pPr>
      <w:r w:rsidRPr="0011628B">
        <w:rPr>
          <w:rFonts w:ascii="Times New Roman" w:eastAsia="Calibri" w:hAnsi="Times New Roman" w:cs="Times New Roman"/>
          <w:i/>
          <w:sz w:val="24"/>
        </w:rPr>
        <w:t>North boundary: NE 13th Ave - S</w:t>
      </w:r>
      <w:r w:rsidR="00DD759F">
        <w:rPr>
          <w:rFonts w:ascii="Times New Roman" w:eastAsia="Calibri" w:hAnsi="Times New Roman" w:cs="Times New Roman"/>
          <w:i/>
          <w:sz w:val="24"/>
        </w:rPr>
        <w:t>outh boundary: E University Ave</w:t>
      </w:r>
      <w:r w:rsidRPr="0011628B">
        <w:rPr>
          <w:rFonts w:ascii="Times New Roman" w:eastAsia="Calibri" w:hAnsi="Times New Roman" w:cs="Times New Roman"/>
          <w:i/>
          <w:sz w:val="24"/>
        </w:rPr>
        <w:t xml:space="preserve"> - East boundary: NE 2</w:t>
      </w:r>
      <w:r>
        <w:rPr>
          <w:rFonts w:ascii="Times New Roman" w:eastAsia="Calibri" w:hAnsi="Times New Roman" w:cs="Times New Roman"/>
          <w:i/>
          <w:sz w:val="24"/>
        </w:rPr>
        <w:t>6</w:t>
      </w:r>
      <w:r w:rsidRPr="0011628B">
        <w:rPr>
          <w:rFonts w:ascii="Times New Roman" w:eastAsia="Calibri" w:hAnsi="Times New Roman" w:cs="Times New Roman"/>
          <w:i/>
          <w:sz w:val="24"/>
        </w:rPr>
        <w:t xml:space="preserve">th </w:t>
      </w:r>
      <w:r>
        <w:rPr>
          <w:rFonts w:ascii="Times New Roman" w:eastAsia="Calibri" w:hAnsi="Times New Roman" w:cs="Times New Roman"/>
          <w:i/>
          <w:sz w:val="24"/>
        </w:rPr>
        <w:t>Ter</w:t>
      </w:r>
      <w:r w:rsidR="00BF1443">
        <w:rPr>
          <w:rFonts w:ascii="Times New Roman" w:eastAsia="Calibri" w:hAnsi="Times New Roman" w:cs="Times New Roman"/>
          <w:i/>
          <w:sz w:val="24"/>
        </w:rPr>
        <w:t>.</w:t>
      </w:r>
      <w:r>
        <w:rPr>
          <w:rFonts w:ascii="Times New Roman" w:eastAsia="Calibri" w:hAnsi="Times New Roman" w:cs="Times New Roman"/>
          <w:i/>
          <w:sz w:val="24"/>
        </w:rPr>
        <w:t xml:space="preserve">  {</w:t>
      </w:r>
      <w:r w:rsidR="009A230F">
        <w:rPr>
          <w:rFonts w:ascii="Times New Roman" w:eastAsia="Calibri" w:hAnsi="Times New Roman" w:cs="Times New Roman"/>
          <w:i/>
          <w:sz w:val="24"/>
          <w:u w:val="single"/>
        </w:rPr>
        <w:t>Including</w:t>
      </w:r>
      <w:r>
        <w:rPr>
          <w:rFonts w:ascii="Times New Roman" w:eastAsia="Calibri" w:hAnsi="Times New Roman" w:cs="Times New Roman"/>
          <w:i/>
          <w:sz w:val="24"/>
          <w:u w:val="single"/>
        </w:rPr>
        <w:t xml:space="preserve"> </w:t>
      </w:r>
      <w:r w:rsidR="00A05EAA">
        <w:rPr>
          <w:rFonts w:ascii="Times New Roman" w:eastAsia="Calibri" w:hAnsi="Times New Roman" w:cs="Times New Roman"/>
          <w:i/>
          <w:sz w:val="24"/>
          <w:u w:val="single"/>
        </w:rPr>
        <w:t>all</w:t>
      </w:r>
      <w:r>
        <w:rPr>
          <w:rFonts w:ascii="Times New Roman" w:eastAsia="Calibri" w:hAnsi="Times New Roman" w:cs="Times New Roman"/>
          <w:i/>
          <w:sz w:val="24"/>
          <w:u w:val="single"/>
        </w:rPr>
        <w:t xml:space="preserve"> the Lake R</w:t>
      </w:r>
      <w:r w:rsidRPr="0011628B">
        <w:rPr>
          <w:rFonts w:ascii="Times New Roman" w:eastAsia="Calibri" w:hAnsi="Times New Roman" w:cs="Times New Roman"/>
          <w:i/>
          <w:sz w:val="24"/>
          <w:u w:val="single"/>
        </w:rPr>
        <w:t>oad Apartments on SE University Ave</w:t>
      </w:r>
      <w:r>
        <w:rPr>
          <w:rFonts w:ascii="Times New Roman" w:eastAsia="Calibri" w:hAnsi="Times New Roman" w:cs="Times New Roman"/>
          <w:i/>
          <w:sz w:val="24"/>
        </w:rPr>
        <w:t>.}</w:t>
      </w:r>
      <w:r w:rsidRPr="0011628B">
        <w:rPr>
          <w:rFonts w:ascii="Times New Roman" w:eastAsia="Calibri" w:hAnsi="Times New Roman" w:cs="Times New Roman"/>
          <w:i/>
          <w:sz w:val="24"/>
        </w:rPr>
        <w:t xml:space="preserve"> - West boundary: Waldo Road</w:t>
      </w:r>
      <w:r w:rsidRPr="0011628B">
        <w:rPr>
          <w:rFonts w:ascii="Times New Roman" w:eastAsia="Calibri" w:hAnsi="Times New Roman" w:cs="Times New Roman"/>
          <w:sz w:val="24"/>
        </w:rPr>
        <w:t>)</w:t>
      </w:r>
      <w:r>
        <w:rPr>
          <w:rFonts w:ascii="Times New Roman" w:eastAsia="Calibri" w:hAnsi="Times New Roman" w:cs="Times New Roman"/>
          <w:sz w:val="24"/>
        </w:rPr>
        <w:t>.</w:t>
      </w:r>
    </w:p>
    <w:p w14:paraId="054FB138" w14:textId="77777777" w:rsidR="00F624A2" w:rsidRDefault="00504FE7" w:rsidP="00F624A2">
      <w:pPr>
        <w:pStyle w:val="Style"/>
        <w:shd w:val="clear" w:color="auto" w:fill="FFFFFF"/>
        <w:spacing w:before="758"/>
        <w:ind w:right="538"/>
        <w:jc w:val="both"/>
        <w:rPr>
          <w:color w:val="000001"/>
        </w:rPr>
      </w:pPr>
      <w:r w:rsidRPr="0037618F">
        <w:rPr>
          <w:b/>
          <w:bCs/>
          <w:color w:val="000001"/>
          <w:u w:val="single"/>
        </w:rPr>
        <w:t>Background / History:</w:t>
      </w:r>
      <w:r w:rsidRPr="0037618F">
        <w:rPr>
          <w:color w:val="000001"/>
        </w:rPr>
        <w:t xml:space="preserve"> The Greater Duval Neighborhood has been identified as one of the most economically challenged neighborhoods in Gainesville, FL. A lack of businesses and services in the area has impeded economic growth in the community, an issue further hampered by the lack of attention and assistance given to the Greater Duval neighborhood over the past several decades. Despite such hardships</w:t>
      </w:r>
      <w:r w:rsidRPr="0037618F">
        <w:rPr>
          <w:color w:val="242424"/>
        </w:rPr>
        <w:t xml:space="preserve">, </w:t>
      </w:r>
      <w:r w:rsidRPr="0037618F">
        <w:rPr>
          <w:color w:val="000001"/>
        </w:rPr>
        <w:t>being one of the longest-standing neighborhoods in Gainesville and among the first predominate minority neighborhoods in the city, Greater</w:t>
      </w:r>
      <w:r w:rsidR="0037618F">
        <w:rPr>
          <w:color w:val="000001"/>
        </w:rPr>
        <w:t xml:space="preserve"> </w:t>
      </w:r>
      <w:r w:rsidRPr="0037618F">
        <w:rPr>
          <w:color w:val="000001"/>
        </w:rPr>
        <w:t>Duval is a tightly bonded community with generational ties and a sense of togetherness. In more</w:t>
      </w:r>
      <w:r w:rsidR="0037618F">
        <w:rPr>
          <w:color w:val="000001"/>
        </w:rPr>
        <w:t xml:space="preserve"> </w:t>
      </w:r>
      <w:r w:rsidRPr="0037618F">
        <w:rPr>
          <w:color w:val="000001"/>
        </w:rPr>
        <w:t>recent years</w:t>
      </w:r>
      <w:r w:rsidRPr="0037618F">
        <w:rPr>
          <w:color w:val="242424"/>
        </w:rPr>
        <w:t xml:space="preserve">, </w:t>
      </w:r>
      <w:r w:rsidRPr="0037618F">
        <w:rPr>
          <w:color w:val="000001"/>
        </w:rPr>
        <w:t>these</w:t>
      </w:r>
      <w:r w:rsidR="00A46AEA" w:rsidRPr="0037618F">
        <w:rPr>
          <w:color w:val="000001"/>
        </w:rPr>
        <w:t xml:space="preserve"> </w:t>
      </w:r>
      <w:r w:rsidRPr="0037618F">
        <w:rPr>
          <w:color w:val="000001"/>
        </w:rPr>
        <w:t xml:space="preserve">inherent neighborhood strengths have been embraced and </w:t>
      </w:r>
      <w:r w:rsidR="0037618F">
        <w:rPr>
          <w:color w:val="000001"/>
        </w:rPr>
        <w:t>e</w:t>
      </w:r>
      <w:r w:rsidRPr="0037618F">
        <w:rPr>
          <w:color w:val="000001"/>
        </w:rPr>
        <w:t>nhanced through the partnership with multiple organizations, businesses, and community leaders throughout the city of Gainesville, all of whom are striving to bring financial stability and economic development to Greater Duval</w:t>
      </w:r>
      <w:r w:rsidRPr="0037618F">
        <w:rPr>
          <w:color w:val="242424"/>
        </w:rPr>
        <w:t xml:space="preserve">. </w:t>
      </w:r>
      <w:r w:rsidRPr="0037618F">
        <w:rPr>
          <w:color w:val="000001"/>
        </w:rPr>
        <w:t xml:space="preserve">Alachua Habitat for Humanity </w:t>
      </w:r>
      <w:r w:rsidR="00A46AEA" w:rsidRPr="0037618F">
        <w:rPr>
          <w:color w:val="000001"/>
        </w:rPr>
        <w:t>has</w:t>
      </w:r>
      <w:r w:rsidRPr="0037618F">
        <w:rPr>
          <w:color w:val="000001"/>
        </w:rPr>
        <w:t xml:space="preserve"> played a key role in these efforts</w:t>
      </w:r>
      <w:r w:rsidRPr="0037618F">
        <w:rPr>
          <w:color w:val="242424"/>
        </w:rPr>
        <w:t xml:space="preserve">, </w:t>
      </w:r>
      <w:r w:rsidR="00A46AEA" w:rsidRPr="0037618F">
        <w:rPr>
          <w:color w:val="000001"/>
        </w:rPr>
        <w:t xml:space="preserve">launching the </w:t>
      </w:r>
      <w:r w:rsidRPr="0037618F">
        <w:rPr>
          <w:color w:val="000001"/>
        </w:rPr>
        <w:t>Greater Duval Neighborhood Revitalization Initiative in 2013. This initiative has served as a platform for partners and residents to collaboratively develop programs and roadmaps that will increase financial stability and prosperity within Greater Duval. Since October 2015</w:t>
      </w:r>
      <w:r w:rsidRPr="0037618F">
        <w:rPr>
          <w:color w:val="242424"/>
        </w:rPr>
        <w:t xml:space="preserve">, </w:t>
      </w:r>
      <w:r w:rsidRPr="0037618F">
        <w:rPr>
          <w:color w:val="000001"/>
        </w:rPr>
        <w:t>numerous</w:t>
      </w:r>
      <w:r w:rsidR="00A46AEA" w:rsidRPr="0037618F">
        <w:rPr>
          <w:color w:val="000001"/>
        </w:rPr>
        <w:t xml:space="preserve"> </w:t>
      </w:r>
      <w:r w:rsidRPr="0037618F">
        <w:rPr>
          <w:color w:val="000001"/>
        </w:rPr>
        <w:t>meetings have been held at the Clarence R</w:t>
      </w:r>
      <w:r w:rsidRPr="0037618F">
        <w:rPr>
          <w:color w:val="242424"/>
        </w:rPr>
        <w:t xml:space="preserve">. </w:t>
      </w:r>
      <w:r w:rsidRPr="0037618F">
        <w:rPr>
          <w:color w:val="000001"/>
        </w:rPr>
        <w:t>Kelly Community Center in Duval</w:t>
      </w:r>
      <w:r w:rsidRPr="0037618F">
        <w:rPr>
          <w:color w:val="242424"/>
        </w:rPr>
        <w:t xml:space="preserve">, </w:t>
      </w:r>
      <w:r w:rsidRPr="0037618F">
        <w:rPr>
          <w:color w:val="000001"/>
        </w:rPr>
        <w:t xml:space="preserve">commonly known as the </w:t>
      </w:r>
      <w:r w:rsidRPr="0037618F">
        <w:rPr>
          <w:color w:val="242424"/>
        </w:rPr>
        <w:t>"</w:t>
      </w:r>
      <w:r w:rsidRPr="0037618F">
        <w:rPr>
          <w:color w:val="000001"/>
        </w:rPr>
        <w:t>Blue Center,</w:t>
      </w:r>
      <w:r w:rsidRPr="0037618F">
        <w:rPr>
          <w:color w:val="242424"/>
        </w:rPr>
        <w:t xml:space="preserve">" </w:t>
      </w:r>
      <w:r w:rsidRPr="0037618F">
        <w:rPr>
          <w:color w:val="000001"/>
        </w:rPr>
        <w:t>to better facilitate this collaboration and produce comprehensive</w:t>
      </w:r>
      <w:r w:rsidR="00A46AEA" w:rsidRPr="0037618F">
        <w:rPr>
          <w:color w:val="000001"/>
        </w:rPr>
        <w:t xml:space="preserve"> </w:t>
      </w:r>
      <w:r w:rsidRPr="0037618F">
        <w:rPr>
          <w:color w:val="000001"/>
        </w:rPr>
        <w:t xml:space="preserve">Strategic Plan. With the growing network of partners and increasing offers of external support, a small cohort of long-term residents in Greater Duval have stepped into positions of internal leadership and formed the Greater Duval Neighborhood Association (GDNA) </w:t>
      </w:r>
      <w:r w:rsidR="005A07D7" w:rsidRPr="0037618F">
        <w:rPr>
          <w:color w:val="000001"/>
        </w:rPr>
        <w:t xml:space="preserve">and have been awarded the </w:t>
      </w:r>
      <w:r w:rsidRPr="0037618F">
        <w:rPr>
          <w:color w:val="000001"/>
        </w:rPr>
        <w:t xml:space="preserve">title </w:t>
      </w:r>
      <w:r w:rsidRPr="0037618F">
        <w:rPr>
          <w:color w:val="000001"/>
        </w:rPr>
        <w:lastRenderedPageBreak/>
        <w:t>as a 501 (c)3 organization. It is the</w:t>
      </w:r>
      <w:r w:rsidR="0037618F">
        <w:rPr>
          <w:color w:val="000001"/>
        </w:rPr>
        <w:t xml:space="preserve"> </w:t>
      </w:r>
      <w:r w:rsidRPr="0037618F">
        <w:rPr>
          <w:color w:val="000001"/>
        </w:rPr>
        <w:t xml:space="preserve">privilege of all partners involved </w:t>
      </w:r>
      <w:r w:rsidR="005A07D7" w:rsidRPr="0037618F">
        <w:rPr>
          <w:color w:val="000001"/>
        </w:rPr>
        <w:t xml:space="preserve">in </w:t>
      </w:r>
      <w:r w:rsidRPr="0037618F">
        <w:rPr>
          <w:color w:val="000001"/>
        </w:rPr>
        <w:t>the Greater</w:t>
      </w:r>
      <w:r w:rsidR="00A46AEA" w:rsidRPr="0037618F">
        <w:rPr>
          <w:color w:val="000001"/>
        </w:rPr>
        <w:t xml:space="preserve"> </w:t>
      </w:r>
      <w:r w:rsidRPr="0037618F">
        <w:rPr>
          <w:color w:val="000001"/>
        </w:rPr>
        <w:t>Duval Neighborhood Revitalization Initiative to work alongside GDNA to develop this Strategic</w:t>
      </w:r>
      <w:r w:rsidR="00A46AEA" w:rsidRPr="0037618F">
        <w:rPr>
          <w:color w:val="000001"/>
        </w:rPr>
        <w:t xml:space="preserve"> </w:t>
      </w:r>
      <w:r w:rsidRPr="0037618F">
        <w:rPr>
          <w:color w:val="000001"/>
        </w:rPr>
        <w:t>Plan which will delineate the current programs</w:t>
      </w:r>
      <w:r w:rsidRPr="0037618F">
        <w:rPr>
          <w:color w:val="242424"/>
        </w:rPr>
        <w:t xml:space="preserve">, </w:t>
      </w:r>
      <w:r w:rsidRPr="0037618F">
        <w:rPr>
          <w:color w:val="000001"/>
        </w:rPr>
        <w:t>future goals</w:t>
      </w:r>
      <w:r w:rsidRPr="0037618F">
        <w:rPr>
          <w:color w:val="242424"/>
        </w:rPr>
        <w:t xml:space="preserve">, </w:t>
      </w:r>
      <w:r w:rsidRPr="0037618F">
        <w:rPr>
          <w:color w:val="000001"/>
        </w:rPr>
        <w:t>strategies for reaching those goals</w:t>
      </w:r>
      <w:r w:rsidRPr="0037618F">
        <w:rPr>
          <w:color w:val="3D3D3E"/>
        </w:rPr>
        <w:t>,</w:t>
      </w:r>
      <w:r w:rsidR="00A46AEA" w:rsidRPr="0037618F">
        <w:rPr>
          <w:color w:val="3D3D3E"/>
        </w:rPr>
        <w:t xml:space="preserve"> </w:t>
      </w:r>
      <w:r w:rsidRPr="0037618F">
        <w:rPr>
          <w:color w:val="000001"/>
        </w:rPr>
        <w:t>an</w:t>
      </w:r>
      <w:r w:rsidR="00F624A2">
        <w:rPr>
          <w:color w:val="000001"/>
        </w:rPr>
        <w:t>d timelines for implementation.</w:t>
      </w:r>
    </w:p>
    <w:p w14:paraId="5D4E70CE" w14:textId="77777777" w:rsidR="000A63EC" w:rsidRPr="0037618F" w:rsidRDefault="008D12EA" w:rsidP="00F624A2">
      <w:pPr>
        <w:pStyle w:val="Style"/>
        <w:shd w:val="clear" w:color="auto" w:fill="FFFFFF"/>
        <w:spacing w:before="758"/>
        <w:ind w:right="538"/>
        <w:jc w:val="both"/>
        <w:rPr>
          <w:b/>
          <w:bCs/>
          <w:color w:val="000000"/>
          <w:u w:val="single"/>
        </w:rPr>
      </w:pPr>
      <w:r w:rsidRPr="0037618F">
        <w:rPr>
          <w:b/>
          <w:bCs/>
          <w:color w:val="000000"/>
          <w:u w:val="single"/>
        </w:rPr>
        <w:t>Purpose of the Strategic Plan:</w:t>
      </w:r>
      <w:r w:rsidR="00C6406C" w:rsidRPr="0037618F">
        <w:rPr>
          <w:color w:val="1D2129"/>
          <w:shd w:val="clear" w:color="auto" w:fill="FFFFFF"/>
        </w:rPr>
        <w:t xml:space="preserve"> </w:t>
      </w:r>
    </w:p>
    <w:p w14:paraId="254A8945" w14:textId="77777777" w:rsidR="000A63EC" w:rsidRPr="0011628B" w:rsidRDefault="00504FE7" w:rsidP="00546EB7">
      <w:pPr>
        <w:pStyle w:val="Style"/>
        <w:shd w:val="clear" w:color="auto" w:fill="FFFFFF"/>
        <w:spacing w:before="206" w:after="240"/>
        <w:ind w:right="35"/>
        <w:rPr>
          <w:color w:val="000000"/>
          <w:w w:val="86"/>
        </w:rPr>
      </w:pPr>
      <w:r w:rsidRPr="0011628B">
        <w:rPr>
          <w:color w:val="000000"/>
        </w:rPr>
        <w:t xml:space="preserve">This strategic plan is intended to outline the goals of GDNA and partners as they relate to the </w:t>
      </w:r>
      <w:r w:rsidRPr="0011628B">
        <w:rPr>
          <w:color w:val="000000"/>
        </w:rPr>
        <w:br/>
        <w:t>Greater Duval Neighborhood Revitalization Initiative. This document is a collaborati</w:t>
      </w:r>
      <w:r w:rsidRPr="0011628B">
        <w:rPr>
          <w:color w:val="141314"/>
        </w:rPr>
        <w:t>v</w:t>
      </w:r>
      <w:r w:rsidRPr="0011628B">
        <w:rPr>
          <w:color w:val="000000"/>
        </w:rPr>
        <w:t xml:space="preserve">e effort of </w:t>
      </w:r>
      <w:r w:rsidRPr="0011628B">
        <w:rPr>
          <w:color w:val="000000"/>
        </w:rPr>
        <w:br/>
        <w:t>residents</w:t>
      </w:r>
      <w:r w:rsidRPr="0011628B">
        <w:rPr>
          <w:color w:val="141314"/>
        </w:rPr>
        <w:t xml:space="preserve">, </w:t>
      </w:r>
      <w:r w:rsidRPr="0011628B">
        <w:rPr>
          <w:color w:val="000000"/>
        </w:rPr>
        <w:t>local businesses</w:t>
      </w:r>
      <w:r w:rsidRPr="0011628B">
        <w:rPr>
          <w:color w:val="2C2C2C"/>
        </w:rPr>
        <w:t xml:space="preserve">, </w:t>
      </w:r>
      <w:r w:rsidRPr="0011628B">
        <w:rPr>
          <w:color w:val="000000"/>
        </w:rPr>
        <w:t>and partnering organizations wishing to contribute programs</w:t>
      </w:r>
      <w:r w:rsidRPr="0011628B">
        <w:rPr>
          <w:color w:val="2C2C2C"/>
        </w:rPr>
        <w:t xml:space="preserve">, </w:t>
      </w:r>
      <w:r w:rsidRPr="0011628B">
        <w:rPr>
          <w:color w:val="2C2C2C"/>
        </w:rPr>
        <w:br/>
      </w:r>
      <w:r w:rsidRPr="0011628B">
        <w:rPr>
          <w:color w:val="000000"/>
        </w:rPr>
        <w:t>services</w:t>
      </w:r>
      <w:r w:rsidRPr="0011628B">
        <w:rPr>
          <w:color w:val="141314"/>
        </w:rPr>
        <w:t xml:space="preserve">, </w:t>
      </w:r>
      <w:r w:rsidRPr="0011628B">
        <w:rPr>
          <w:color w:val="000000"/>
        </w:rPr>
        <w:t xml:space="preserve">and cooperative network endeavors towards the betterment of the Greater Duval </w:t>
      </w:r>
      <w:r w:rsidRPr="0011628B">
        <w:rPr>
          <w:color w:val="000000"/>
        </w:rPr>
        <w:br/>
      </w:r>
      <w:r w:rsidRPr="0011628B">
        <w:rPr>
          <w:color w:val="000000"/>
          <w:w w:val="86"/>
        </w:rPr>
        <w:t xml:space="preserve">Neighborhood. </w:t>
      </w:r>
    </w:p>
    <w:p w14:paraId="3780EE43" w14:textId="77777777" w:rsidR="000A63EC" w:rsidRPr="0037618F" w:rsidRDefault="00504FE7" w:rsidP="00546EB7">
      <w:pPr>
        <w:pStyle w:val="Style"/>
        <w:shd w:val="clear" w:color="auto" w:fill="FFFFFF"/>
        <w:spacing w:before="225" w:after="240"/>
        <w:ind w:right="54"/>
        <w:rPr>
          <w:color w:val="000000"/>
        </w:rPr>
      </w:pPr>
      <w:r w:rsidRPr="0037618F">
        <w:rPr>
          <w:color w:val="000000"/>
        </w:rPr>
        <w:t>This strategic plan is a comprehensive outline of goals</w:t>
      </w:r>
      <w:r w:rsidRPr="0037618F">
        <w:rPr>
          <w:color w:val="141314"/>
        </w:rPr>
        <w:t xml:space="preserve">, </w:t>
      </w:r>
      <w:r w:rsidRPr="0037618F">
        <w:rPr>
          <w:color w:val="000000"/>
        </w:rPr>
        <w:t>objectives</w:t>
      </w:r>
      <w:r w:rsidRPr="0037618F">
        <w:rPr>
          <w:color w:val="141314"/>
        </w:rPr>
        <w:t xml:space="preserve">, </w:t>
      </w:r>
      <w:r w:rsidRPr="0037618F">
        <w:rPr>
          <w:color w:val="000000"/>
        </w:rPr>
        <w:t>strategies for implementation</w:t>
      </w:r>
      <w:r w:rsidRPr="0037618F">
        <w:rPr>
          <w:color w:val="141314"/>
        </w:rPr>
        <w:t xml:space="preserve">, </w:t>
      </w:r>
      <w:r w:rsidRPr="0037618F">
        <w:rPr>
          <w:color w:val="141314"/>
        </w:rPr>
        <w:br/>
      </w:r>
      <w:r w:rsidRPr="0037618F">
        <w:rPr>
          <w:color w:val="000000"/>
        </w:rPr>
        <w:t>and timelines regarding proj</w:t>
      </w:r>
      <w:r w:rsidRPr="0037618F">
        <w:rPr>
          <w:color w:val="141314"/>
        </w:rPr>
        <w:t>e</w:t>
      </w:r>
      <w:r w:rsidRPr="0037618F">
        <w:rPr>
          <w:color w:val="000000"/>
        </w:rPr>
        <w:t xml:space="preserve">cts aimed at neighborhood revitalization. </w:t>
      </w:r>
      <w:r w:rsidR="00B64D0A" w:rsidRPr="0037618F">
        <w:rPr>
          <w:color w:val="000000"/>
        </w:rPr>
        <w:t>This is a comprehensive plan collaborated with residents from the community, business partners from the community and by conducting a survey, to gain further input from a larger portion of residents, in the Greater Duval Neighborhood.</w:t>
      </w:r>
    </w:p>
    <w:p w14:paraId="68416424" w14:textId="77777777" w:rsidR="000A63EC" w:rsidRPr="0037618F" w:rsidRDefault="00504FE7" w:rsidP="00546EB7">
      <w:pPr>
        <w:pStyle w:val="Style"/>
        <w:shd w:val="clear" w:color="auto" w:fill="FFFFFF"/>
        <w:spacing w:before="206" w:after="240"/>
        <w:ind w:right="82"/>
        <w:rPr>
          <w:i/>
          <w:color w:val="000000"/>
        </w:rPr>
      </w:pPr>
      <w:r w:rsidRPr="0037618F">
        <w:rPr>
          <w:i/>
          <w:color w:val="000000"/>
        </w:rPr>
        <w:t xml:space="preserve">This strategic plan strives to provide residents and partners with a scope of work </w:t>
      </w:r>
      <w:r w:rsidRPr="0037618F">
        <w:rPr>
          <w:i/>
          <w:color w:val="2C2C2C"/>
        </w:rPr>
        <w:t xml:space="preserve">/ </w:t>
      </w:r>
      <w:r w:rsidR="007839B6" w:rsidRPr="0037618F">
        <w:rPr>
          <w:i/>
          <w:color w:val="000000"/>
        </w:rPr>
        <w:t xml:space="preserve">program goals </w:t>
      </w:r>
      <w:r w:rsidR="007839B6" w:rsidRPr="0037618F">
        <w:rPr>
          <w:i/>
          <w:color w:val="000000"/>
        </w:rPr>
        <w:br/>
        <w:t>spanning 2017 - 2021</w:t>
      </w:r>
      <w:r w:rsidRPr="0037618F">
        <w:rPr>
          <w:i/>
          <w:color w:val="141314"/>
        </w:rPr>
        <w:t xml:space="preserve">, </w:t>
      </w:r>
      <w:r w:rsidRPr="0037618F">
        <w:rPr>
          <w:i/>
          <w:color w:val="000000"/>
        </w:rPr>
        <w:t>recognizing that re</w:t>
      </w:r>
      <w:r w:rsidRPr="0037618F">
        <w:rPr>
          <w:i/>
          <w:color w:val="141314"/>
        </w:rPr>
        <w:t>v</w:t>
      </w:r>
      <w:r w:rsidRPr="0037618F">
        <w:rPr>
          <w:i/>
          <w:color w:val="000000"/>
        </w:rPr>
        <w:t>isions</w:t>
      </w:r>
      <w:r w:rsidRPr="0037618F">
        <w:rPr>
          <w:i/>
          <w:color w:val="141314"/>
        </w:rPr>
        <w:t xml:space="preserve">, </w:t>
      </w:r>
      <w:r w:rsidRPr="0037618F">
        <w:rPr>
          <w:i/>
          <w:color w:val="000000"/>
        </w:rPr>
        <w:t>modification</w:t>
      </w:r>
      <w:r w:rsidRPr="0037618F">
        <w:rPr>
          <w:i/>
          <w:color w:val="141314"/>
        </w:rPr>
        <w:t xml:space="preserve">, </w:t>
      </w:r>
      <w:r w:rsidRPr="0037618F">
        <w:rPr>
          <w:i/>
          <w:color w:val="000000"/>
        </w:rPr>
        <w:t>and additions to this frame</w:t>
      </w:r>
      <w:r w:rsidRPr="0037618F">
        <w:rPr>
          <w:i/>
          <w:color w:val="141314"/>
        </w:rPr>
        <w:t>w</w:t>
      </w:r>
      <w:r w:rsidRPr="0037618F">
        <w:rPr>
          <w:i/>
          <w:color w:val="000000"/>
        </w:rPr>
        <w:t xml:space="preserve">ork </w:t>
      </w:r>
      <w:r w:rsidRPr="0037618F">
        <w:rPr>
          <w:i/>
          <w:color w:val="000000"/>
        </w:rPr>
        <w:br/>
        <w:t xml:space="preserve">may be necessary as time progresses. </w:t>
      </w:r>
    </w:p>
    <w:p w14:paraId="2FABB72F" w14:textId="77777777" w:rsidR="00183D1C" w:rsidRPr="0037618F" w:rsidRDefault="00183D1C" w:rsidP="00BB1F97">
      <w:pPr>
        <w:pStyle w:val="Style"/>
        <w:shd w:val="clear" w:color="auto" w:fill="FFFFFF"/>
        <w:spacing w:before="215"/>
        <w:ind w:right="303"/>
        <w:rPr>
          <w:b/>
          <w:bCs/>
          <w:color w:val="000000"/>
        </w:rPr>
      </w:pPr>
    </w:p>
    <w:p w14:paraId="699F5472" w14:textId="77777777" w:rsidR="009A5ACD" w:rsidRPr="0037618F" w:rsidRDefault="009A5ACD" w:rsidP="00BB1F97">
      <w:pPr>
        <w:pStyle w:val="Style"/>
        <w:shd w:val="clear" w:color="auto" w:fill="FFFFFF"/>
        <w:spacing w:before="215"/>
        <w:ind w:right="303"/>
        <w:rPr>
          <w:b/>
          <w:bCs/>
          <w:color w:val="000000"/>
        </w:rPr>
      </w:pPr>
      <w:r>
        <w:rPr>
          <w:b/>
          <w:bCs/>
          <w:color w:val="000000"/>
        </w:rPr>
        <w:t>Special Thanks to Minister Annette Burkett and Joyce Law for starting as charter members of Greater Duval Neighborhood Association.</w:t>
      </w:r>
    </w:p>
    <w:p w14:paraId="20779978" w14:textId="77777777" w:rsidR="00183D1C" w:rsidRPr="0037618F" w:rsidRDefault="00183D1C" w:rsidP="00BB1F97">
      <w:pPr>
        <w:pStyle w:val="Style"/>
        <w:shd w:val="clear" w:color="auto" w:fill="FFFFFF"/>
        <w:spacing w:before="215"/>
        <w:ind w:right="303"/>
        <w:rPr>
          <w:b/>
          <w:bCs/>
          <w:color w:val="000000"/>
        </w:rPr>
      </w:pPr>
    </w:p>
    <w:p w14:paraId="27475455" w14:textId="77777777" w:rsidR="00183D1C" w:rsidRPr="0037618F" w:rsidRDefault="00183D1C" w:rsidP="00BB1F97">
      <w:pPr>
        <w:pStyle w:val="Style"/>
        <w:shd w:val="clear" w:color="auto" w:fill="FFFFFF"/>
        <w:spacing w:before="215"/>
        <w:ind w:right="303"/>
        <w:rPr>
          <w:b/>
          <w:bCs/>
          <w:color w:val="000000"/>
        </w:rPr>
      </w:pPr>
    </w:p>
    <w:p w14:paraId="767AFC25" w14:textId="77777777" w:rsidR="00183D1C" w:rsidRPr="0037618F" w:rsidRDefault="00183D1C" w:rsidP="00BB1F97">
      <w:pPr>
        <w:pStyle w:val="Style"/>
        <w:shd w:val="clear" w:color="auto" w:fill="FFFFFF"/>
        <w:spacing w:before="215"/>
        <w:ind w:right="303"/>
        <w:rPr>
          <w:b/>
          <w:bCs/>
          <w:color w:val="000000"/>
        </w:rPr>
      </w:pPr>
    </w:p>
    <w:p w14:paraId="67280B47" w14:textId="77777777" w:rsidR="00183D1C" w:rsidRPr="0037618F" w:rsidRDefault="00183D1C" w:rsidP="00BB1F97">
      <w:pPr>
        <w:pStyle w:val="Style"/>
        <w:shd w:val="clear" w:color="auto" w:fill="FFFFFF"/>
        <w:spacing w:before="215"/>
        <w:ind w:right="303"/>
        <w:rPr>
          <w:b/>
          <w:bCs/>
          <w:color w:val="000000"/>
        </w:rPr>
      </w:pPr>
    </w:p>
    <w:p w14:paraId="06459C1B" w14:textId="77777777" w:rsidR="00183D1C" w:rsidRPr="0037618F" w:rsidRDefault="00183D1C" w:rsidP="00BB1F97">
      <w:pPr>
        <w:pStyle w:val="Style"/>
        <w:shd w:val="clear" w:color="auto" w:fill="FFFFFF"/>
        <w:spacing w:before="215"/>
        <w:ind w:right="303"/>
        <w:rPr>
          <w:b/>
          <w:bCs/>
          <w:color w:val="000000"/>
        </w:rPr>
      </w:pPr>
    </w:p>
    <w:p w14:paraId="37826E35" w14:textId="77777777" w:rsidR="00183D1C" w:rsidRPr="0037618F" w:rsidRDefault="00183D1C" w:rsidP="00BB1F97">
      <w:pPr>
        <w:pStyle w:val="Style"/>
        <w:shd w:val="clear" w:color="auto" w:fill="FFFFFF"/>
        <w:spacing w:before="215"/>
        <w:ind w:right="303"/>
        <w:rPr>
          <w:b/>
          <w:bCs/>
          <w:color w:val="000000"/>
        </w:rPr>
      </w:pPr>
    </w:p>
    <w:p w14:paraId="21CABC26" w14:textId="77777777" w:rsidR="00EC2BEA" w:rsidRDefault="00EC2BEA" w:rsidP="00F624A2">
      <w:pPr>
        <w:pStyle w:val="Style"/>
        <w:shd w:val="clear" w:color="auto" w:fill="FFFFFF"/>
        <w:spacing w:line="331" w:lineRule="exact"/>
        <w:ind w:right="58"/>
        <w:jc w:val="center"/>
        <w:rPr>
          <w:b/>
          <w:bCs/>
          <w:color w:val="833C0B" w:themeColor="accent2" w:themeShade="80"/>
          <w:w w:val="87"/>
          <w:sz w:val="31"/>
          <w:szCs w:val="31"/>
        </w:rPr>
      </w:pPr>
    </w:p>
    <w:p w14:paraId="79A0CFEC" w14:textId="77777777" w:rsidR="00F624A2" w:rsidRPr="001A595C" w:rsidRDefault="00F624A2" w:rsidP="00F624A2">
      <w:pPr>
        <w:pStyle w:val="Style"/>
        <w:shd w:val="clear" w:color="auto" w:fill="FFFFFF"/>
        <w:spacing w:line="331" w:lineRule="exact"/>
        <w:ind w:right="58"/>
        <w:jc w:val="center"/>
        <w:rPr>
          <w:b/>
          <w:bCs/>
          <w:color w:val="833C0B" w:themeColor="accent2" w:themeShade="80"/>
          <w:w w:val="87"/>
          <w:sz w:val="31"/>
          <w:szCs w:val="31"/>
        </w:rPr>
      </w:pPr>
      <w:r w:rsidRPr="001A595C">
        <w:rPr>
          <w:b/>
          <w:bCs/>
          <w:color w:val="833C0B" w:themeColor="accent2" w:themeShade="80"/>
          <w:w w:val="87"/>
          <w:sz w:val="31"/>
          <w:szCs w:val="31"/>
        </w:rPr>
        <w:lastRenderedPageBreak/>
        <w:t>GREATER DUVAL NEIGHBORHOOD ASSOCIATION</w:t>
      </w:r>
    </w:p>
    <w:p w14:paraId="295593EF" w14:textId="77777777" w:rsidR="00183D1C" w:rsidRPr="0011628B" w:rsidRDefault="00F624A2" w:rsidP="00056928">
      <w:pPr>
        <w:pStyle w:val="Style"/>
        <w:shd w:val="clear" w:color="auto" w:fill="FFFFFF"/>
        <w:spacing w:before="215"/>
        <w:ind w:right="303"/>
        <w:jc w:val="center"/>
        <w:rPr>
          <w:b/>
          <w:bCs/>
          <w:color w:val="000000"/>
          <w:sz w:val="32"/>
          <w:szCs w:val="32"/>
        </w:rPr>
      </w:pPr>
      <w:r w:rsidRPr="001A595C">
        <w:rPr>
          <w:b/>
          <w:bCs/>
          <w:color w:val="70AD47" w:themeColor="accent6"/>
          <w:w w:val="87"/>
          <w:sz w:val="31"/>
          <w:szCs w:val="31"/>
        </w:rPr>
        <w:t>Strategic Plan for Neighborhood Revitalization</w:t>
      </w:r>
      <w:r>
        <w:rPr>
          <w:b/>
          <w:bCs/>
          <w:color w:val="70AD47" w:themeColor="accent6"/>
          <w:w w:val="87"/>
          <w:sz w:val="31"/>
          <w:szCs w:val="31"/>
        </w:rPr>
        <w:t xml:space="preserve"> Goals, Strategies &amp; Objectives</w:t>
      </w:r>
    </w:p>
    <w:p w14:paraId="531913C3" w14:textId="77777777" w:rsidR="00183D1C" w:rsidRPr="0037618F" w:rsidRDefault="00183D1C" w:rsidP="00BB1F97">
      <w:pPr>
        <w:pStyle w:val="Style"/>
        <w:shd w:val="clear" w:color="auto" w:fill="FFFFFF"/>
        <w:spacing w:before="215"/>
        <w:ind w:right="303"/>
        <w:rPr>
          <w:b/>
          <w:bCs/>
          <w:color w:val="000000"/>
        </w:rPr>
      </w:pPr>
    </w:p>
    <w:p w14:paraId="0417F4D0" w14:textId="77777777" w:rsidR="000A63EC" w:rsidRPr="00166D18" w:rsidRDefault="002879DF" w:rsidP="00BB1F97">
      <w:pPr>
        <w:pStyle w:val="Style"/>
        <w:shd w:val="clear" w:color="auto" w:fill="FFFFFF"/>
        <w:spacing w:before="215"/>
        <w:ind w:right="303"/>
        <w:rPr>
          <w:b/>
          <w:bCs/>
          <w:color w:val="70AD47" w:themeColor="accent6"/>
        </w:rPr>
      </w:pPr>
      <w:r w:rsidRPr="00166D18">
        <w:rPr>
          <w:b/>
          <w:bCs/>
          <w:color w:val="70AD47" w:themeColor="accent6"/>
        </w:rPr>
        <w:t xml:space="preserve">Goal 1: </w:t>
      </w:r>
      <w:r w:rsidR="001A028D" w:rsidRPr="00166D18">
        <w:rPr>
          <w:b/>
          <w:bCs/>
          <w:color w:val="70AD47" w:themeColor="accent6"/>
        </w:rPr>
        <w:t xml:space="preserve"> </w:t>
      </w:r>
      <w:r w:rsidR="00BD5493" w:rsidRPr="00166D18">
        <w:rPr>
          <w:b/>
          <w:bCs/>
          <w:color w:val="70AD47" w:themeColor="accent6"/>
          <w:u w:val="single"/>
        </w:rPr>
        <w:t xml:space="preserve">Increase Home ownership </w:t>
      </w:r>
      <w:r w:rsidR="00083C74" w:rsidRPr="00166D18">
        <w:rPr>
          <w:b/>
          <w:bCs/>
          <w:color w:val="70AD47" w:themeColor="accent6"/>
          <w:u w:val="single"/>
        </w:rPr>
        <w:t xml:space="preserve">among Greater Duval residents at </w:t>
      </w:r>
      <w:r w:rsidR="00083C74" w:rsidRPr="00166D18">
        <w:rPr>
          <w:b/>
          <w:color w:val="70AD47" w:themeColor="accent6"/>
          <w:u w:val="single"/>
        </w:rPr>
        <w:t>≥ 8 new home owners in the next 5 years</w:t>
      </w:r>
      <w:r w:rsidR="00083C74" w:rsidRPr="00166D18">
        <w:rPr>
          <w:b/>
          <w:bCs/>
          <w:color w:val="70AD47" w:themeColor="accent6"/>
          <w:u w:val="single"/>
        </w:rPr>
        <w:t xml:space="preserve"> and empower residents to make improvements to their homes.</w:t>
      </w:r>
      <w:r w:rsidR="00083C74" w:rsidRPr="00166D18">
        <w:rPr>
          <w:b/>
          <w:bCs/>
          <w:color w:val="70AD47" w:themeColor="accent6"/>
        </w:rPr>
        <w:t xml:space="preserve"> </w:t>
      </w:r>
    </w:p>
    <w:p w14:paraId="2617824A" w14:textId="77777777" w:rsidR="00BA4CFE" w:rsidRPr="0037618F" w:rsidRDefault="002879DF" w:rsidP="00BB1F97">
      <w:pPr>
        <w:pStyle w:val="Style"/>
        <w:shd w:val="clear" w:color="auto" w:fill="FFFFFF"/>
        <w:spacing w:before="297" w:after="240" w:line="249" w:lineRule="exact"/>
        <w:ind w:right="59"/>
        <w:rPr>
          <w:i/>
          <w:color w:val="000000"/>
        </w:rPr>
      </w:pPr>
      <w:r w:rsidRPr="0037618F">
        <w:rPr>
          <w:b/>
          <w:i/>
          <w:color w:val="000000"/>
          <w:u w:val="single"/>
        </w:rPr>
        <w:t>Strategy1a</w:t>
      </w:r>
      <w:r w:rsidR="00BA7952" w:rsidRPr="0037618F">
        <w:rPr>
          <w:b/>
          <w:i/>
          <w:color w:val="000000"/>
          <w:u w:val="single"/>
        </w:rPr>
        <w:t>:</w:t>
      </w:r>
      <w:r w:rsidRPr="0037618F">
        <w:rPr>
          <w:i/>
          <w:color w:val="000000"/>
        </w:rPr>
        <w:t xml:space="preserve"> </w:t>
      </w:r>
      <w:r w:rsidR="001A028D">
        <w:rPr>
          <w:i/>
          <w:color w:val="000000"/>
        </w:rPr>
        <w:t xml:space="preserve"> </w:t>
      </w:r>
      <w:r w:rsidR="00BA4CFE" w:rsidRPr="0037618F">
        <w:rPr>
          <w:b/>
          <w:bCs/>
          <w:i/>
          <w:color w:val="000000"/>
          <w:w w:val="112"/>
        </w:rPr>
        <w:t xml:space="preserve">To have ≥ 8 residents from the Greater Duval Neighborhood become </w:t>
      </w:r>
      <w:r w:rsidR="00961348" w:rsidRPr="0037618F">
        <w:rPr>
          <w:b/>
          <w:bCs/>
          <w:i/>
          <w:color w:val="000000"/>
          <w:w w:val="112"/>
        </w:rPr>
        <w:t>new home</w:t>
      </w:r>
      <w:r w:rsidR="00BA4CFE" w:rsidRPr="0037618F">
        <w:rPr>
          <w:b/>
          <w:bCs/>
          <w:i/>
          <w:color w:val="000000"/>
          <w:w w:val="112"/>
        </w:rPr>
        <w:t>owners</w:t>
      </w:r>
      <w:r w:rsidR="00083C74" w:rsidRPr="0037618F">
        <w:rPr>
          <w:b/>
          <w:bCs/>
          <w:i/>
          <w:color w:val="000000"/>
          <w:w w:val="112"/>
        </w:rPr>
        <w:t xml:space="preserve"> in the next 5 years</w:t>
      </w:r>
      <w:r w:rsidR="00BA4CFE" w:rsidRPr="0037618F">
        <w:rPr>
          <w:b/>
          <w:bCs/>
          <w:i/>
          <w:color w:val="000000"/>
          <w:w w:val="112"/>
        </w:rPr>
        <w:t>, with ≥ 62.5%</w:t>
      </w:r>
      <w:r w:rsidR="00961348" w:rsidRPr="0037618F">
        <w:rPr>
          <w:b/>
          <w:bCs/>
          <w:i/>
          <w:color w:val="000000"/>
          <w:w w:val="112"/>
        </w:rPr>
        <w:t xml:space="preserve"> (5/8)</w:t>
      </w:r>
      <w:r w:rsidR="00BA4CFE" w:rsidRPr="0037618F">
        <w:rPr>
          <w:b/>
          <w:bCs/>
          <w:i/>
          <w:color w:val="000000"/>
          <w:w w:val="112"/>
        </w:rPr>
        <w:t xml:space="preserve"> becoming</w:t>
      </w:r>
      <w:r w:rsidR="00961348" w:rsidRPr="0037618F">
        <w:rPr>
          <w:b/>
          <w:bCs/>
          <w:i/>
          <w:color w:val="000000"/>
          <w:w w:val="112"/>
        </w:rPr>
        <w:t xml:space="preserve"> new</w:t>
      </w:r>
      <w:r w:rsidR="00BA4CFE" w:rsidRPr="0037618F">
        <w:rPr>
          <w:b/>
          <w:bCs/>
          <w:i/>
          <w:color w:val="000000"/>
          <w:w w:val="112"/>
        </w:rPr>
        <w:t xml:space="preserve"> homeowners in the Duval area.  </w:t>
      </w:r>
    </w:p>
    <w:p w14:paraId="6EEE2998" w14:textId="77777777" w:rsidR="00BB1F97" w:rsidRPr="0037618F" w:rsidRDefault="00BA4CFE" w:rsidP="00BB1F97">
      <w:pPr>
        <w:pStyle w:val="Style"/>
        <w:shd w:val="clear" w:color="auto" w:fill="FFFFFF"/>
        <w:spacing w:before="297" w:after="240" w:line="249" w:lineRule="exact"/>
        <w:ind w:right="59"/>
        <w:rPr>
          <w:color w:val="000000"/>
        </w:rPr>
      </w:pPr>
      <w:r w:rsidRPr="0037618F">
        <w:rPr>
          <w:b/>
          <w:color w:val="000000"/>
          <w:u w:val="single"/>
        </w:rPr>
        <w:t>Objective1a.1</w:t>
      </w:r>
      <w:r w:rsidRPr="0037618F">
        <w:rPr>
          <w:b/>
          <w:color w:val="000000"/>
        </w:rPr>
        <w:t xml:space="preserve"> </w:t>
      </w:r>
      <w:r w:rsidR="00504FE7" w:rsidRPr="0037618F">
        <w:rPr>
          <w:color w:val="000000"/>
        </w:rPr>
        <w:t>Provide education on homeownership and financial adv</w:t>
      </w:r>
      <w:r w:rsidR="00504FE7" w:rsidRPr="0037618F">
        <w:rPr>
          <w:color w:val="141314"/>
        </w:rPr>
        <w:t>i</w:t>
      </w:r>
      <w:r w:rsidR="00504FE7" w:rsidRPr="0037618F">
        <w:rPr>
          <w:color w:val="000000"/>
        </w:rPr>
        <w:t>sement</w:t>
      </w:r>
      <w:r w:rsidR="0024734C" w:rsidRPr="0037618F">
        <w:rPr>
          <w:color w:val="000000"/>
        </w:rPr>
        <w:t xml:space="preserve"> for ≥ 15 residents</w:t>
      </w:r>
      <w:r w:rsidR="00CC03CC" w:rsidRPr="0037618F">
        <w:rPr>
          <w:color w:val="000000"/>
        </w:rPr>
        <w:t xml:space="preserve"> in the Greater Duval Neighborhood</w:t>
      </w:r>
      <w:r w:rsidR="0024734C" w:rsidRPr="0037618F">
        <w:rPr>
          <w:color w:val="000000"/>
        </w:rPr>
        <w:t xml:space="preserve"> per year for next 5 years</w:t>
      </w:r>
      <w:r w:rsidR="00CC03CC" w:rsidRPr="0037618F">
        <w:rPr>
          <w:color w:val="000000"/>
        </w:rPr>
        <w:t>.</w:t>
      </w:r>
    </w:p>
    <w:p w14:paraId="41BEAED2" w14:textId="77777777" w:rsidR="00BB1F97" w:rsidRPr="0037618F" w:rsidRDefault="0024734C" w:rsidP="00BB1F97">
      <w:pPr>
        <w:pStyle w:val="Style"/>
        <w:shd w:val="clear" w:color="auto" w:fill="FFFFFF"/>
        <w:spacing w:before="297" w:after="240" w:line="249" w:lineRule="exact"/>
        <w:ind w:right="59"/>
        <w:rPr>
          <w:color w:val="000000"/>
        </w:rPr>
      </w:pPr>
      <w:r w:rsidRPr="0037618F">
        <w:rPr>
          <w:b/>
          <w:color w:val="000000"/>
          <w:u w:val="single"/>
        </w:rPr>
        <w:t>Objective</w:t>
      </w:r>
      <w:r w:rsidR="00BA4CFE" w:rsidRPr="0037618F">
        <w:rPr>
          <w:b/>
          <w:color w:val="000000"/>
          <w:u w:val="single"/>
        </w:rPr>
        <w:t>1a.2</w:t>
      </w:r>
      <w:r w:rsidR="00BA7952" w:rsidRPr="0037618F">
        <w:rPr>
          <w:b/>
          <w:color w:val="000000"/>
          <w:u w:val="single"/>
        </w:rPr>
        <w:t>:</w:t>
      </w:r>
      <w:r w:rsidR="002879DF" w:rsidRPr="0037618F">
        <w:rPr>
          <w:b/>
          <w:color w:val="000000"/>
        </w:rPr>
        <w:t xml:space="preserve"> </w:t>
      </w:r>
      <w:r w:rsidR="00BA7952" w:rsidRPr="0037618F">
        <w:rPr>
          <w:color w:val="000000"/>
        </w:rPr>
        <w:t xml:space="preserve">By March </w:t>
      </w:r>
      <w:r w:rsidR="00CC03CC" w:rsidRPr="0037618F">
        <w:rPr>
          <w:color w:val="000000"/>
        </w:rPr>
        <w:t>31,</w:t>
      </w:r>
      <w:r w:rsidR="00BA7952" w:rsidRPr="0037618F">
        <w:rPr>
          <w:color w:val="000000"/>
        </w:rPr>
        <w:t xml:space="preserve"> 20</w:t>
      </w:r>
      <w:r w:rsidR="00CC03CC" w:rsidRPr="0037618F">
        <w:rPr>
          <w:color w:val="000000"/>
        </w:rPr>
        <w:t>17 we will u</w:t>
      </w:r>
      <w:r w:rsidR="002879DF" w:rsidRPr="0037618F">
        <w:rPr>
          <w:color w:val="000000"/>
        </w:rPr>
        <w:t>s</w:t>
      </w:r>
      <w:r w:rsidR="00CC03CC" w:rsidRPr="0037618F">
        <w:rPr>
          <w:color w:val="000000"/>
        </w:rPr>
        <w:t>e</w:t>
      </w:r>
      <w:r w:rsidR="002879DF" w:rsidRPr="0037618F">
        <w:rPr>
          <w:color w:val="000000"/>
        </w:rPr>
        <w:t xml:space="preserve"> the survey list of residents and </w:t>
      </w:r>
      <w:r w:rsidR="00CC03CC" w:rsidRPr="0037618F">
        <w:rPr>
          <w:color w:val="000000"/>
        </w:rPr>
        <w:t xml:space="preserve">a </w:t>
      </w:r>
      <w:r w:rsidR="00BA7952" w:rsidRPr="0037618F">
        <w:rPr>
          <w:color w:val="000000"/>
        </w:rPr>
        <w:t>compil</w:t>
      </w:r>
      <w:r w:rsidR="00CC03CC" w:rsidRPr="0037618F">
        <w:rPr>
          <w:color w:val="000000"/>
        </w:rPr>
        <w:t>ed</w:t>
      </w:r>
      <w:r w:rsidR="00BA7952" w:rsidRPr="0037618F">
        <w:rPr>
          <w:color w:val="000000"/>
        </w:rPr>
        <w:t xml:space="preserve"> list of o</w:t>
      </w:r>
      <w:r w:rsidR="002879DF" w:rsidRPr="0037618F">
        <w:rPr>
          <w:color w:val="000000"/>
        </w:rPr>
        <w:t>ther residents not included</w:t>
      </w:r>
      <w:r w:rsidR="00CC03CC" w:rsidRPr="0037618F">
        <w:rPr>
          <w:color w:val="000000"/>
        </w:rPr>
        <w:t xml:space="preserve"> during the survey</w:t>
      </w:r>
      <w:r w:rsidR="002879DF" w:rsidRPr="0037618F">
        <w:rPr>
          <w:color w:val="000000"/>
        </w:rPr>
        <w:t xml:space="preserve">, </w:t>
      </w:r>
      <w:r w:rsidR="00CC03CC" w:rsidRPr="0037618F">
        <w:rPr>
          <w:color w:val="000000"/>
        </w:rPr>
        <w:t>to</w:t>
      </w:r>
      <w:r w:rsidR="002879DF" w:rsidRPr="0037618F">
        <w:rPr>
          <w:color w:val="000000"/>
        </w:rPr>
        <w:t xml:space="preserve"> share </w:t>
      </w:r>
      <w:r w:rsidR="00BA7952" w:rsidRPr="0037618F">
        <w:rPr>
          <w:color w:val="000000"/>
        </w:rPr>
        <w:t xml:space="preserve">the </w:t>
      </w:r>
      <w:r w:rsidR="002879DF" w:rsidRPr="0037618F">
        <w:rPr>
          <w:color w:val="000000"/>
        </w:rPr>
        <w:t xml:space="preserve">contact information </w:t>
      </w:r>
      <w:r w:rsidR="00CC03CC" w:rsidRPr="0037618F">
        <w:rPr>
          <w:color w:val="000000"/>
        </w:rPr>
        <w:t>with</w:t>
      </w:r>
      <w:r w:rsidR="002879DF" w:rsidRPr="0037618F">
        <w:rPr>
          <w:color w:val="000000"/>
        </w:rPr>
        <w:t xml:space="preserve"> providers to</w:t>
      </w:r>
      <w:r w:rsidR="00CC03CC" w:rsidRPr="0037618F">
        <w:rPr>
          <w:color w:val="000000"/>
        </w:rPr>
        <w:t xml:space="preserve"> make contact to</w:t>
      </w:r>
      <w:r w:rsidR="002879DF" w:rsidRPr="0037618F">
        <w:rPr>
          <w:color w:val="000000"/>
        </w:rPr>
        <w:t xml:space="preserve"> set up training opportunities for residents </w:t>
      </w:r>
      <w:r w:rsidR="00CC03CC" w:rsidRPr="0037618F">
        <w:rPr>
          <w:color w:val="000000"/>
        </w:rPr>
        <w:t>for</w:t>
      </w:r>
      <w:r w:rsidR="002879DF" w:rsidRPr="0037618F">
        <w:rPr>
          <w:color w:val="000000"/>
        </w:rPr>
        <w:t xml:space="preserve"> homeownership and financial </w:t>
      </w:r>
      <w:r w:rsidR="00CC03CC" w:rsidRPr="0037618F">
        <w:rPr>
          <w:color w:val="000000"/>
        </w:rPr>
        <w:t xml:space="preserve">workshops and </w:t>
      </w:r>
      <w:r w:rsidR="002879DF" w:rsidRPr="0037618F">
        <w:rPr>
          <w:color w:val="000000"/>
        </w:rPr>
        <w:t>assistance.</w:t>
      </w:r>
    </w:p>
    <w:p w14:paraId="4B4578D8" w14:textId="77777777" w:rsidR="000A63EC" w:rsidRPr="0037618F" w:rsidRDefault="0024734C" w:rsidP="00BB1F97">
      <w:pPr>
        <w:pStyle w:val="Style"/>
        <w:shd w:val="clear" w:color="auto" w:fill="FFFFFF"/>
        <w:spacing w:before="297" w:after="240" w:line="249" w:lineRule="exact"/>
        <w:ind w:right="59"/>
        <w:rPr>
          <w:color w:val="000000"/>
        </w:rPr>
      </w:pPr>
      <w:r w:rsidRPr="0037618F">
        <w:rPr>
          <w:b/>
          <w:color w:val="000000"/>
          <w:u w:val="single"/>
        </w:rPr>
        <w:t>O</w:t>
      </w:r>
      <w:r w:rsidR="00BB1F97" w:rsidRPr="0037618F">
        <w:rPr>
          <w:b/>
          <w:color w:val="000000"/>
          <w:u w:val="single"/>
        </w:rPr>
        <w:t>b</w:t>
      </w:r>
      <w:r w:rsidRPr="0037618F">
        <w:rPr>
          <w:b/>
          <w:color w:val="000000"/>
          <w:u w:val="single"/>
        </w:rPr>
        <w:t>jective1a.</w:t>
      </w:r>
      <w:r w:rsidR="00BA4CFE" w:rsidRPr="0037618F">
        <w:rPr>
          <w:b/>
          <w:color w:val="000000"/>
          <w:u w:val="single"/>
        </w:rPr>
        <w:t>3</w:t>
      </w:r>
      <w:r w:rsidR="00BA7952" w:rsidRPr="0037618F">
        <w:rPr>
          <w:b/>
          <w:color w:val="000000"/>
          <w:u w:val="single"/>
        </w:rPr>
        <w:t>:</w:t>
      </w:r>
      <w:r w:rsidR="00BA7952" w:rsidRPr="0037618F">
        <w:rPr>
          <w:color w:val="000000"/>
        </w:rPr>
        <w:t xml:space="preserve"> By April </w:t>
      </w:r>
      <w:r w:rsidR="00CC03CC" w:rsidRPr="0037618F">
        <w:rPr>
          <w:color w:val="000000"/>
        </w:rPr>
        <w:t>30</w:t>
      </w:r>
      <w:r w:rsidR="00BA7952" w:rsidRPr="0037618F">
        <w:rPr>
          <w:color w:val="000000"/>
        </w:rPr>
        <w:t xml:space="preserve">, 2017 Greater Duval Neighborhood Association will have a list, to share with residents, of providers with dates and times of </w:t>
      </w:r>
      <w:r w:rsidR="00C94181">
        <w:rPr>
          <w:color w:val="000000"/>
        </w:rPr>
        <w:t>financial workshops/</w:t>
      </w:r>
      <w:r w:rsidR="00BA7952" w:rsidRPr="0037618F">
        <w:rPr>
          <w:color w:val="000000"/>
        </w:rPr>
        <w:t xml:space="preserve">training sessions so that resident can schedule to attend. </w:t>
      </w:r>
    </w:p>
    <w:p w14:paraId="4339C60B" w14:textId="77777777" w:rsidR="004A1967" w:rsidRPr="0037618F" w:rsidRDefault="00BA4CFE" w:rsidP="00BB1F97">
      <w:pPr>
        <w:pStyle w:val="Style"/>
        <w:shd w:val="clear" w:color="auto" w:fill="FFFFFF"/>
        <w:spacing w:before="297" w:after="240" w:line="249" w:lineRule="exact"/>
        <w:ind w:right="59"/>
        <w:rPr>
          <w:color w:val="000000"/>
        </w:rPr>
      </w:pPr>
      <w:r w:rsidRPr="0037618F">
        <w:rPr>
          <w:b/>
          <w:color w:val="000000"/>
          <w:u w:val="single"/>
        </w:rPr>
        <w:t>Objective 1a.4</w:t>
      </w:r>
      <w:r w:rsidR="004A1967" w:rsidRPr="0037618F">
        <w:rPr>
          <w:b/>
          <w:color w:val="000000"/>
        </w:rPr>
        <w:t xml:space="preserve"> </w:t>
      </w:r>
      <w:r w:rsidR="004A1967" w:rsidRPr="0037618F">
        <w:rPr>
          <w:color w:val="000000"/>
        </w:rPr>
        <w:t>By April 30, 2017</w:t>
      </w:r>
      <w:r w:rsidR="004A1967" w:rsidRPr="0037618F">
        <w:rPr>
          <w:b/>
          <w:color w:val="000000"/>
        </w:rPr>
        <w:t xml:space="preserve"> </w:t>
      </w:r>
      <w:r w:rsidR="004A1967" w:rsidRPr="0037618F">
        <w:rPr>
          <w:color w:val="000000"/>
        </w:rPr>
        <w:t xml:space="preserve">GDNA will start contacting residents </w:t>
      </w:r>
      <w:r w:rsidR="00961348" w:rsidRPr="0037618F">
        <w:rPr>
          <w:color w:val="000000"/>
        </w:rPr>
        <w:t>from the survey that w</w:t>
      </w:r>
      <w:r w:rsidR="00182F19" w:rsidRPr="0037618F">
        <w:rPr>
          <w:color w:val="000000"/>
        </w:rPr>
        <w:t>ere interested in Home ownership, to give them training schedule information.</w:t>
      </w:r>
      <w:r w:rsidR="004A1967" w:rsidRPr="0037618F">
        <w:rPr>
          <w:color w:val="000000"/>
        </w:rPr>
        <w:t xml:space="preserve">  </w:t>
      </w:r>
    </w:p>
    <w:p w14:paraId="1A6F6A17" w14:textId="77777777" w:rsidR="00BA7952" w:rsidRPr="0037618F" w:rsidRDefault="0024734C" w:rsidP="00BB1F97">
      <w:pPr>
        <w:pStyle w:val="Style"/>
        <w:shd w:val="clear" w:color="auto" w:fill="FFFFFF"/>
        <w:spacing w:before="240" w:after="240"/>
        <w:ind w:right="59"/>
        <w:rPr>
          <w:b/>
          <w:i/>
          <w:color w:val="000000"/>
        </w:rPr>
      </w:pPr>
      <w:r w:rsidRPr="0037618F">
        <w:rPr>
          <w:b/>
          <w:i/>
          <w:color w:val="000000"/>
          <w:u w:val="single"/>
        </w:rPr>
        <w:t>Strategy</w:t>
      </w:r>
      <w:r w:rsidR="00BA7952" w:rsidRPr="0037618F">
        <w:rPr>
          <w:b/>
          <w:i/>
          <w:color w:val="000000"/>
          <w:u w:val="single"/>
        </w:rPr>
        <w:t>1b:</w:t>
      </w:r>
      <w:r w:rsidR="00BA7952" w:rsidRPr="0037618F">
        <w:rPr>
          <w:b/>
          <w:i/>
          <w:color w:val="000000"/>
        </w:rPr>
        <w:t xml:space="preserve"> </w:t>
      </w:r>
      <w:r w:rsidR="001A028D">
        <w:rPr>
          <w:b/>
          <w:i/>
          <w:color w:val="000000"/>
        </w:rPr>
        <w:t xml:space="preserve"> </w:t>
      </w:r>
      <w:r w:rsidR="00BB1F97" w:rsidRPr="0037618F">
        <w:rPr>
          <w:b/>
          <w:i/>
          <w:color w:val="000000"/>
        </w:rPr>
        <w:t>Partnering organizations will</w:t>
      </w:r>
      <w:r w:rsidR="00504FE7" w:rsidRPr="0037618F">
        <w:rPr>
          <w:b/>
          <w:i/>
          <w:color w:val="000000"/>
        </w:rPr>
        <w:t xml:space="preserve"> assist </w:t>
      </w:r>
      <w:r w:rsidR="00BB1F97" w:rsidRPr="0037618F">
        <w:rPr>
          <w:b/>
          <w:i/>
          <w:color w:val="000000"/>
        </w:rPr>
        <w:t>interested residents in obtaining</w:t>
      </w:r>
      <w:r w:rsidR="00504FE7" w:rsidRPr="0037618F">
        <w:rPr>
          <w:b/>
          <w:i/>
          <w:color w:val="000000"/>
        </w:rPr>
        <w:t xml:space="preserve"> homeownership applications</w:t>
      </w:r>
      <w:r w:rsidR="00CC03CC" w:rsidRPr="0037618F">
        <w:rPr>
          <w:b/>
          <w:i/>
          <w:color w:val="000000"/>
        </w:rPr>
        <w:t xml:space="preserve"> for ≥ 15 residents in the Greater Duval Neighborhood per year for next 5 years</w:t>
      </w:r>
      <w:r w:rsidR="00BA7952" w:rsidRPr="0037618F">
        <w:rPr>
          <w:b/>
          <w:i/>
          <w:color w:val="000000"/>
        </w:rPr>
        <w:t>.</w:t>
      </w:r>
    </w:p>
    <w:p w14:paraId="3F45C2E1" w14:textId="77777777" w:rsidR="0024734C" w:rsidRPr="0037618F" w:rsidRDefault="00BA7952" w:rsidP="00BB1F97">
      <w:pPr>
        <w:pStyle w:val="Style"/>
        <w:shd w:val="clear" w:color="auto" w:fill="FFFFFF"/>
        <w:spacing w:before="240" w:after="240"/>
        <w:ind w:right="59"/>
        <w:rPr>
          <w:color w:val="000000"/>
        </w:rPr>
      </w:pPr>
      <w:r w:rsidRPr="0037618F">
        <w:rPr>
          <w:b/>
          <w:color w:val="000000"/>
          <w:u w:val="single"/>
        </w:rPr>
        <w:t>Objective1b.1</w:t>
      </w:r>
      <w:r w:rsidR="0024734C" w:rsidRPr="0037618F">
        <w:rPr>
          <w:b/>
          <w:color w:val="000000"/>
          <w:u w:val="single"/>
        </w:rPr>
        <w:t>:</w:t>
      </w:r>
      <w:r w:rsidR="0024734C" w:rsidRPr="0037618F">
        <w:rPr>
          <w:b/>
          <w:color w:val="000000"/>
        </w:rPr>
        <w:t xml:space="preserve"> </w:t>
      </w:r>
      <w:r w:rsidR="00E725C0">
        <w:rPr>
          <w:color w:val="000000"/>
        </w:rPr>
        <w:t>By May 30</w:t>
      </w:r>
      <w:r w:rsidR="0024734C" w:rsidRPr="0037618F">
        <w:rPr>
          <w:color w:val="000000"/>
        </w:rPr>
        <w:t xml:space="preserve">, 2017 our partnering agencies, Habitat for Humanities and NHDC and CRA, will start assisting residents with home owner application process after they have completed the </w:t>
      </w:r>
      <w:r w:rsidR="00E725C0">
        <w:rPr>
          <w:color w:val="000000"/>
        </w:rPr>
        <w:t xml:space="preserve">financial </w:t>
      </w:r>
      <w:r w:rsidR="0024734C" w:rsidRPr="0037618F">
        <w:rPr>
          <w:color w:val="000000"/>
        </w:rPr>
        <w:t xml:space="preserve">training required for those agencies. </w:t>
      </w:r>
    </w:p>
    <w:p w14:paraId="7252195D" w14:textId="77777777" w:rsidR="00BB1F97" w:rsidRPr="0037618F" w:rsidRDefault="0024734C" w:rsidP="00BB1F97">
      <w:pPr>
        <w:pStyle w:val="Style"/>
        <w:shd w:val="clear" w:color="auto" w:fill="FFFFFF"/>
        <w:spacing w:before="240" w:after="240"/>
        <w:ind w:right="466"/>
        <w:rPr>
          <w:b/>
          <w:i/>
          <w:color w:val="000000"/>
        </w:rPr>
      </w:pPr>
      <w:r w:rsidRPr="0037618F">
        <w:rPr>
          <w:b/>
          <w:i/>
          <w:color w:val="000000"/>
          <w:u w:val="single"/>
        </w:rPr>
        <w:t>Strategy1c:</w:t>
      </w:r>
      <w:r w:rsidRPr="0037618F">
        <w:rPr>
          <w:b/>
          <w:i/>
          <w:color w:val="000000"/>
        </w:rPr>
        <w:t xml:space="preserve"> </w:t>
      </w:r>
      <w:r w:rsidR="001A028D">
        <w:rPr>
          <w:b/>
          <w:i/>
          <w:color w:val="000000"/>
        </w:rPr>
        <w:t xml:space="preserve"> </w:t>
      </w:r>
      <w:r w:rsidR="00504FE7" w:rsidRPr="0037618F">
        <w:rPr>
          <w:b/>
          <w:i/>
          <w:color w:val="000000"/>
        </w:rPr>
        <w:t>Provide</w:t>
      </w:r>
      <w:r w:rsidR="00CC03CC" w:rsidRPr="0037618F">
        <w:rPr>
          <w:b/>
          <w:i/>
          <w:color w:val="000000"/>
        </w:rPr>
        <w:t xml:space="preserve"> contacts for</w:t>
      </w:r>
      <w:r w:rsidR="00504FE7" w:rsidRPr="0037618F">
        <w:rPr>
          <w:b/>
          <w:i/>
          <w:color w:val="000000"/>
        </w:rPr>
        <w:t xml:space="preserve"> home repair programs </w:t>
      </w:r>
      <w:r w:rsidR="00CC03CC" w:rsidRPr="0037618F">
        <w:rPr>
          <w:b/>
          <w:i/>
          <w:color w:val="000000"/>
        </w:rPr>
        <w:t xml:space="preserve">for those residents in the Greater Duval Neighborhood in need of those services. </w:t>
      </w:r>
    </w:p>
    <w:p w14:paraId="52A3E6A4" w14:textId="77777777" w:rsidR="0024734C" w:rsidRPr="0037618F" w:rsidRDefault="0024734C" w:rsidP="00BB1F97">
      <w:pPr>
        <w:pStyle w:val="Style"/>
        <w:shd w:val="clear" w:color="auto" w:fill="FFFFFF"/>
        <w:spacing w:before="240" w:after="240"/>
        <w:ind w:right="466"/>
        <w:rPr>
          <w:color w:val="000000"/>
        </w:rPr>
      </w:pPr>
      <w:r w:rsidRPr="0037618F">
        <w:rPr>
          <w:b/>
          <w:color w:val="000000"/>
          <w:u w:val="single"/>
        </w:rPr>
        <w:t>Objective1c.1</w:t>
      </w:r>
      <w:r w:rsidR="00C6406C" w:rsidRPr="0037618F">
        <w:rPr>
          <w:b/>
          <w:color w:val="000000"/>
          <w:u w:val="single"/>
        </w:rPr>
        <w:t>:</w:t>
      </w:r>
      <w:r w:rsidRPr="0037618F">
        <w:rPr>
          <w:b/>
          <w:color w:val="000000"/>
        </w:rPr>
        <w:t xml:space="preserve"> </w:t>
      </w:r>
      <w:r w:rsidRPr="0037618F">
        <w:rPr>
          <w:color w:val="000000"/>
        </w:rPr>
        <w:t xml:space="preserve">By </w:t>
      </w:r>
      <w:r w:rsidR="00CC03CC" w:rsidRPr="0037618F">
        <w:rPr>
          <w:color w:val="000000"/>
        </w:rPr>
        <w:t>April 30, 2017</w:t>
      </w:r>
      <w:r w:rsidR="00BB1F97" w:rsidRPr="0037618F">
        <w:rPr>
          <w:color w:val="000000"/>
        </w:rPr>
        <w:t xml:space="preserve"> compiled a list </w:t>
      </w:r>
      <w:r w:rsidR="00A46AEA" w:rsidRPr="0037618F">
        <w:rPr>
          <w:color w:val="000000"/>
        </w:rPr>
        <w:t>of contacts and</w:t>
      </w:r>
      <w:r w:rsidR="00C94181">
        <w:rPr>
          <w:color w:val="000000"/>
        </w:rPr>
        <w:t xml:space="preserve"> yearly</w:t>
      </w:r>
      <w:r w:rsidR="00A46AEA" w:rsidRPr="0037618F">
        <w:rPr>
          <w:color w:val="000000"/>
        </w:rPr>
        <w:t xml:space="preserve"> deadlines for services for home </w:t>
      </w:r>
      <w:r w:rsidR="00BB1F97" w:rsidRPr="0037618F">
        <w:rPr>
          <w:color w:val="000000"/>
        </w:rPr>
        <w:t>repair</w:t>
      </w:r>
      <w:r w:rsidR="00A46AEA" w:rsidRPr="0037618F">
        <w:rPr>
          <w:color w:val="000000"/>
        </w:rPr>
        <w:t>/improvement</w:t>
      </w:r>
      <w:r w:rsidR="00BB1F97" w:rsidRPr="0037618F">
        <w:rPr>
          <w:color w:val="000000"/>
        </w:rPr>
        <w:t xml:space="preserve"> programs available to residents in the Greater Duval </w:t>
      </w:r>
      <w:r w:rsidR="00BB1F97" w:rsidRPr="0037618F">
        <w:rPr>
          <w:color w:val="000000"/>
        </w:rPr>
        <w:lastRenderedPageBreak/>
        <w:t>Neighborhood.</w:t>
      </w:r>
    </w:p>
    <w:p w14:paraId="74D4041B" w14:textId="77777777" w:rsidR="00C6406C" w:rsidRPr="0037618F" w:rsidRDefault="004A1967" w:rsidP="00BB1F97">
      <w:pPr>
        <w:pStyle w:val="Style"/>
        <w:shd w:val="clear" w:color="auto" w:fill="FFFFFF"/>
        <w:spacing w:before="240" w:after="240"/>
        <w:ind w:right="466"/>
        <w:rPr>
          <w:color w:val="000000"/>
        </w:rPr>
      </w:pPr>
      <w:r w:rsidRPr="0037618F">
        <w:rPr>
          <w:b/>
          <w:color w:val="000000"/>
          <w:u w:val="single"/>
        </w:rPr>
        <w:t>Objective1c.2</w:t>
      </w:r>
      <w:r w:rsidR="00C6406C" w:rsidRPr="0037618F">
        <w:rPr>
          <w:b/>
          <w:color w:val="000000"/>
          <w:u w:val="single"/>
        </w:rPr>
        <w:t>:</w:t>
      </w:r>
      <w:r w:rsidR="00C6406C" w:rsidRPr="0037618F">
        <w:rPr>
          <w:b/>
          <w:color w:val="000000"/>
        </w:rPr>
        <w:t xml:space="preserve"> </w:t>
      </w:r>
      <w:r w:rsidR="00182F19" w:rsidRPr="0037618F">
        <w:rPr>
          <w:color w:val="000000"/>
        </w:rPr>
        <w:t>By April 24</w:t>
      </w:r>
      <w:r w:rsidR="009A230F" w:rsidRPr="0037618F">
        <w:rPr>
          <w:color w:val="000000"/>
        </w:rPr>
        <w:t>, 2017</w:t>
      </w:r>
      <w:r w:rsidR="00182F19" w:rsidRPr="0037618F">
        <w:rPr>
          <w:color w:val="000000"/>
        </w:rPr>
        <w:t xml:space="preserve"> have residents ready to turn in applications to the City and assist residents in the GDNA area by notifying them of the application process during the next 5 years. </w:t>
      </w:r>
    </w:p>
    <w:p w14:paraId="04AE7A8C" w14:textId="77777777" w:rsidR="00CC03CC" w:rsidRPr="0037618F" w:rsidRDefault="00A46AEA" w:rsidP="00C6406C">
      <w:pPr>
        <w:pStyle w:val="Style"/>
        <w:shd w:val="clear" w:color="auto" w:fill="FFFFFF"/>
        <w:spacing w:after="240" w:line="311" w:lineRule="exact"/>
        <w:ind w:right="394"/>
        <w:rPr>
          <w:b/>
          <w:i/>
          <w:color w:val="000000"/>
        </w:rPr>
      </w:pPr>
      <w:r w:rsidRPr="0037618F">
        <w:rPr>
          <w:b/>
          <w:i/>
          <w:color w:val="000000"/>
          <w:u w:val="single"/>
        </w:rPr>
        <w:t>Strategy1d:</w:t>
      </w:r>
      <w:r w:rsidR="0009274B" w:rsidRPr="0037618F">
        <w:rPr>
          <w:b/>
          <w:i/>
          <w:color w:val="000000"/>
        </w:rPr>
        <w:t xml:space="preserve"> </w:t>
      </w:r>
      <w:r w:rsidR="001A028D">
        <w:rPr>
          <w:b/>
          <w:i/>
          <w:color w:val="000000"/>
        </w:rPr>
        <w:t xml:space="preserve"> </w:t>
      </w:r>
      <w:r w:rsidR="0009274B" w:rsidRPr="0037618F">
        <w:rPr>
          <w:b/>
          <w:i/>
          <w:color w:val="000000"/>
        </w:rPr>
        <w:t xml:space="preserve">Provide contact information to providers for home energy efficiency screenings, for as many residents as possible, </w:t>
      </w:r>
      <w:r w:rsidR="00CC03CC" w:rsidRPr="0037618F">
        <w:rPr>
          <w:b/>
          <w:i/>
          <w:color w:val="000000"/>
        </w:rPr>
        <w:t>to</w:t>
      </w:r>
      <w:r w:rsidR="0009274B" w:rsidRPr="0037618F">
        <w:rPr>
          <w:b/>
          <w:i/>
          <w:color w:val="000000"/>
        </w:rPr>
        <w:t xml:space="preserve"> </w:t>
      </w:r>
      <w:r w:rsidR="00CC03CC" w:rsidRPr="0037618F">
        <w:rPr>
          <w:b/>
          <w:i/>
          <w:color w:val="000000"/>
        </w:rPr>
        <w:t>help residents lower utility bills</w:t>
      </w:r>
      <w:r w:rsidR="0009274B" w:rsidRPr="0037618F">
        <w:rPr>
          <w:b/>
          <w:i/>
          <w:color w:val="000000"/>
        </w:rPr>
        <w:t>.</w:t>
      </w:r>
    </w:p>
    <w:p w14:paraId="349FEE5A" w14:textId="77777777" w:rsidR="00C6406C" w:rsidRPr="0037618F" w:rsidRDefault="00C6406C" w:rsidP="00C6406C">
      <w:pPr>
        <w:pStyle w:val="Style"/>
        <w:shd w:val="clear" w:color="auto" w:fill="FFFFFF"/>
        <w:spacing w:after="240" w:line="311" w:lineRule="exact"/>
        <w:ind w:right="394"/>
        <w:rPr>
          <w:color w:val="000000"/>
        </w:rPr>
      </w:pPr>
      <w:r w:rsidRPr="0037618F">
        <w:rPr>
          <w:b/>
          <w:color w:val="000000"/>
          <w:u w:val="single"/>
        </w:rPr>
        <w:t>Objective1d.1:</w:t>
      </w:r>
      <w:r w:rsidR="00182F19" w:rsidRPr="0037618F">
        <w:rPr>
          <w:b/>
          <w:color w:val="000000"/>
        </w:rPr>
        <w:t xml:space="preserve"> </w:t>
      </w:r>
      <w:r w:rsidR="00B17B62" w:rsidRPr="0037618F">
        <w:rPr>
          <w:color w:val="000000"/>
        </w:rPr>
        <w:t xml:space="preserve">To provide ongoing information to residents of services provided by Community Weatherization Coalition, Community Action Agency and Habitat for Humanity to assist with energy saving. </w:t>
      </w:r>
    </w:p>
    <w:p w14:paraId="7687D3F3" w14:textId="77777777" w:rsidR="00B17B62" w:rsidRPr="0037618F" w:rsidRDefault="00B17B62" w:rsidP="009A5ACD">
      <w:pPr>
        <w:pStyle w:val="Style"/>
        <w:shd w:val="clear" w:color="auto" w:fill="FFFFFF"/>
        <w:spacing w:before="240" w:after="240" w:line="311" w:lineRule="exact"/>
        <w:ind w:right="394"/>
        <w:rPr>
          <w:b/>
          <w:color w:val="000000"/>
        </w:rPr>
      </w:pPr>
      <w:r w:rsidRPr="0037618F">
        <w:rPr>
          <w:b/>
          <w:color w:val="000000"/>
          <w:u w:val="single"/>
        </w:rPr>
        <w:t>Objective1d.2:</w:t>
      </w:r>
      <w:r w:rsidRPr="0037618F">
        <w:rPr>
          <w:b/>
          <w:color w:val="000000"/>
        </w:rPr>
        <w:t xml:space="preserve"> </w:t>
      </w:r>
      <w:r w:rsidRPr="0037618F">
        <w:rPr>
          <w:color w:val="000000"/>
        </w:rPr>
        <w:t xml:space="preserve">GDNA will do a drive twice a year to get residence to have their homes receive the services to lower their light bill. </w:t>
      </w:r>
      <w:r w:rsidRPr="0037618F">
        <w:rPr>
          <w:b/>
          <w:color w:val="000000"/>
        </w:rPr>
        <w:t xml:space="preserve"> </w:t>
      </w:r>
    </w:p>
    <w:p w14:paraId="53DB08A3" w14:textId="77777777" w:rsidR="000A63EC" w:rsidRPr="003F65C6" w:rsidRDefault="00B17B62" w:rsidP="009A5ACD">
      <w:pPr>
        <w:pStyle w:val="Style"/>
        <w:shd w:val="clear" w:color="auto" w:fill="FFFFFF"/>
        <w:spacing w:before="240" w:after="240" w:line="311" w:lineRule="exact"/>
        <w:ind w:right="394"/>
        <w:rPr>
          <w:b/>
          <w:i/>
          <w:color w:val="000000"/>
        </w:rPr>
      </w:pPr>
      <w:r w:rsidRPr="003F65C6">
        <w:rPr>
          <w:b/>
          <w:i/>
          <w:color w:val="000000"/>
          <w:u w:val="single"/>
        </w:rPr>
        <w:t>Strategy1e:</w:t>
      </w:r>
      <w:r w:rsidR="001A028D">
        <w:rPr>
          <w:color w:val="000000"/>
        </w:rPr>
        <w:t xml:space="preserve"> </w:t>
      </w:r>
      <w:r w:rsidRPr="003F65C6">
        <w:rPr>
          <w:b/>
          <w:i/>
          <w:color w:val="000000"/>
        </w:rPr>
        <w:t xml:space="preserve"> </w:t>
      </w:r>
      <w:r w:rsidR="00CC03CC" w:rsidRPr="003F65C6">
        <w:rPr>
          <w:b/>
          <w:i/>
          <w:color w:val="000000"/>
        </w:rPr>
        <w:t>Encourage resid</w:t>
      </w:r>
      <w:r w:rsidR="00CC03CC" w:rsidRPr="003F65C6">
        <w:rPr>
          <w:b/>
          <w:i/>
          <w:color w:val="141314"/>
        </w:rPr>
        <w:t>e</w:t>
      </w:r>
      <w:r w:rsidR="00CC03CC" w:rsidRPr="003F65C6">
        <w:rPr>
          <w:b/>
          <w:i/>
          <w:color w:val="000000"/>
        </w:rPr>
        <w:t>nts to volunteer with Alachua Habitat for Humanity to build new homes in the neighborhood</w:t>
      </w:r>
    </w:p>
    <w:p w14:paraId="14E73CB2" w14:textId="77777777" w:rsidR="001C52CC" w:rsidRPr="0037618F" w:rsidRDefault="00B17B62" w:rsidP="009A5ACD">
      <w:pPr>
        <w:pStyle w:val="Style"/>
        <w:shd w:val="clear" w:color="auto" w:fill="FFFFFF"/>
        <w:spacing w:before="240" w:after="240" w:line="311" w:lineRule="exact"/>
        <w:ind w:right="394"/>
        <w:rPr>
          <w:color w:val="000000"/>
        </w:rPr>
      </w:pPr>
      <w:r w:rsidRPr="0037618F">
        <w:rPr>
          <w:b/>
          <w:color w:val="000000"/>
          <w:u w:val="single"/>
        </w:rPr>
        <w:t>Objective1e.1</w:t>
      </w:r>
      <w:r w:rsidRPr="0037618F">
        <w:rPr>
          <w:b/>
          <w:color w:val="000000"/>
        </w:rPr>
        <w:t xml:space="preserve"> </w:t>
      </w:r>
      <w:r w:rsidR="001C52CC" w:rsidRPr="0037618F">
        <w:rPr>
          <w:color w:val="000000"/>
        </w:rPr>
        <w:t>We will request all updates of new homes being built in the neighborhood by Habitat</w:t>
      </w:r>
      <w:r w:rsidR="003F65C6">
        <w:rPr>
          <w:color w:val="000000"/>
        </w:rPr>
        <w:t xml:space="preserve"> so that we can solicit volunteers from the Greater Duval Community.</w:t>
      </w:r>
    </w:p>
    <w:p w14:paraId="06102639" w14:textId="77777777" w:rsidR="00B17B62" w:rsidRPr="0037618F" w:rsidRDefault="001C52CC" w:rsidP="009A5ACD">
      <w:pPr>
        <w:pStyle w:val="Style"/>
        <w:shd w:val="clear" w:color="auto" w:fill="FFFFFF"/>
        <w:spacing w:before="240" w:after="240" w:line="311" w:lineRule="exact"/>
        <w:ind w:right="394"/>
        <w:rPr>
          <w:color w:val="000000"/>
        </w:rPr>
      </w:pPr>
      <w:r w:rsidRPr="0037618F">
        <w:rPr>
          <w:b/>
          <w:color w:val="000000"/>
          <w:u w:val="single"/>
        </w:rPr>
        <w:t>Objective1e.2:</w:t>
      </w:r>
      <w:r w:rsidRPr="0037618F">
        <w:rPr>
          <w:b/>
          <w:color w:val="000000"/>
        </w:rPr>
        <w:t xml:space="preserve"> </w:t>
      </w:r>
      <w:r w:rsidRPr="0037618F">
        <w:rPr>
          <w:color w:val="000000"/>
        </w:rPr>
        <w:t xml:space="preserve">GDNA Members will volunteer and solicit volunteers from the neighborhood as well as have those GDNA residents who receive services from GDNA and are contracted to do volunteer hours.  </w:t>
      </w:r>
    </w:p>
    <w:p w14:paraId="34971CF8" w14:textId="77777777" w:rsidR="000A63EC" w:rsidRPr="00166D18" w:rsidRDefault="001C52CC" w:rsidP="009A5ACD">
      <w:pPr>
        <w:pStyle w:val="Style"/>
        <w:shd w:val="clear" w:color="auto" w:fill="FFFFFF"/>
        <w:spacing w:before="240" w:after="240"/>
        <w:ind w:right="212"/>
        <w:rPr>
          <w:b/>
          <w:bCs/>
          <w:color w:val="70AD47" w:themeColor="accent6"/>
        </w:rPr>
      </w:pPr>
      <w:r w:rsidRPr="00166D18">
        <w:rPr>
          <w:b/>
          <w:bCs/>
          <w:color w:val="70AD47" w:themeColor="accent6"/>
        </w:rPr>
        <w:t xml:space="preserve">GOAL 2: </w:t>
      </w:r>
      <w:r w:rsidR="001A028D" w:rsidRPr="00166D18">
        <w:rPr>
          <w:b/>
          <w:bCs/>
          <w:color w:val="70AD47" w:themeColor="accent6"/>
        </w:rPr>
        <w:t xml:space="preserve"> </w:t>
      </w:r>
      <w:r w:rsidR="00504FE7" w:rsidRPr="00166D18">
        <w:rPr>
          <w:b/>
          <w:bCs/>
          <w:color w:val="70AD47" w:themeColor="accent6"/>
          <w:u w:val="single"/>
        </w:rPr>
        <w:t xml:space="preserve">Increase financial </w:t>
      </w:r>
      <w:r w:rsidRPr="00166D18">
        <w:rPr>
          <w:b/>
          <w:bCs/>
          <w:color w:val="70AD47" w:themeColor="accent6"/>
          <w:u w:val="single"/>
        </w:rPr>
        <w:t>opportunity</w:t>
      </w:r>
      <w:r w:rsidR="00504FE7" w:rsidRPr="00166D18">
        <w:rPr>
          <w:b/>
          <w:bCs/>
          <w:color w:val="70AD47" w:themeColor="accent6"/>
          <w:u w:val="single"/>
        </w:rPr>
        <w:t xml:space="preserve"> and economic </w:t>
      </w:r>
      <w:r w:rsidRPr="00166D18">
        <w:rPr>
          <w:b/>
          <w:bCs/>
          <w:color w:val="70AD47" w:themeColor="accent6"/>
          <w:u w:val="single"/>
        </w:rPr>
        <w:t>opportunity</w:t>
      </w:r>
      <w:r w:rsidR="00504FE7" w:rsidRPr="00166D18">
        <w:rPr>
          <w:b/>
          <w:bCs/>
          <w:color w:val="70AD47" w:themeColor="accent6"/>
          <w:u w:val="single"/>
        </w:rPr>
        <w:t xml:space="preserve"> for individuals </w:t>
      </w:r>
      <w:r w:rsidRPr="00166D18">
        <w:rPr>
          <w:b/>
          <w:bCs/>
          <w:color w:val="70AD47" w:themeColor="accent6"/>
          <w:u w:val="single"/>
        </w:rPr>
        <w:t>in the Greater Duval neighborhood</w:t>
      </w:r>
      <w:r w:rsidR="00504FE7" w:rsidRPr="00166D18">
        <w:rPr>
          <w:b/>
          <w:bCs/>
          <w:color w:val="70AD47" w:themeColor="accent6"/>
          <w:u w:val="single"/>
        </w:rPr>
        <w:t>.</w:t>
      </w:r>
      <w:r w:rsidR="00504FE7" w:rsidRPr="00166D18">
        <w:rPr>
          <w:b/>
          <w:bCs/>
          <w:color w:val="70AD47" w:themeColor="accent6"/>
        </w:rPr>
        <w:t xml:space="preserve"> </w:t>
      </w:r>
    </w:p>
    <w:p w14:paraId="243F1BC7" w14:textId="77777777" w:rsidR="00393389" w:rsidRPr="0037618F" w:rsidRDefault="00F51F6E" w:rsidP="007D1990">
      <w:pPr>
        <w:pStyle w:val="Style"/>
        <w:shd w:val="clear" w:color="auto" w:fill="FFFFFF"/>
        <w:spacing w:before="355" w:after="240"/>
        <w:ind w:right="54"/>
        <w:rPr>
          <w:b/>
          <w:i/>
          <w:color w:val="000000"/>
        </w:rPr>
      </w:pPr>
      <w:r w:rsidRPr="0037618F">
        <w:rPr>
          <w:b/>
          <w:i/>
          <w:color w:val="000000"/>
          <w:u w:val="single"/>
        </w:rPr>
        <w:t>Strategy2</w:t>
      </w:r>
      <w:r w:rsidR="007D1990" w:rsidRPr="0037618F">
        <w:rPr>
          <w:b/>
          <w:i/>
          <w:color w:val="000000"/>
          <w:u w:val="single"/>
        </w:rPr>
        <w:t>a:</w:t>
      </w:r>
      <w:r w:rsidR="007D1990" w:rsidRPr="0037618F">
        <w:rPr>
          <w:b/>
          <w:i/>
          <w:color w:val="000000"/>
        </w:rPr>
        <w:t xml:space="preserve"> </w:t>
      </w:r>
      <w:r w:rsidR="001A028D">
        <w:rPr>
          <w:b/>
          <w:i/>
          <w:color w:val="000000"/>
        </w:rPr>
        <w:t xml:space="preserve"> </w:t>
      </w:r>
      <w:r w:rsidR="00393389" w:rsidRPr="0037618F">
        <w:rPr>
          <w:b/>
          <w:i/>
          <w:color w:val="000000"/>
        </w:rPr>
        <w:t>To p</w:t>
      </w:r>
      <w:r w:rsidR="00504FE7" w:rsidRPr="0037618F">
        <w:rPr>
          <w:b/>
          <w:i/>
          <w:color w:val="000000"/>
        </w:rPr>
        <w:t xml:space="preserve">rovide </w:t>
      </w:r>
      <w:r w:rsidR="00E10DB8" w:rsidRPr="0037618F">
        <w:rPr>
          <w:b/>
          <w:i/>
          <w:color w:val="000000"/>
        </w:rPr>
        <w:t>guidance</w:t>
      </w:r>
      <w:r w:rsidR="00504FE7" w:rsidRPr="0037618F">
        <w:rPr>
          <w:b/>
          <w:i/>
          <w:color w:val="000000"/>
        </w:rPr>
        <w:t xml:space="preserve"> to</w:t>
      </w:r>
      <w:r w:rsidR="004025E6" w:rsidRPr="0037618F">
        <w:rPr>
          <w:b/>
          <w:i/>
          <w:color w:val="000000"/>
        </w:rPr>
        <w:t xml:space="preserve"> ≥ 5</w:t>
      </w:r>
      <w:r w:rsidR="00504FE7" w:rsidRPr="0037618F">
        <w:rPr>
          <w:b/>
          <w:i/>
          <w:color w:val="000000"/>
        </w:rPr>
        <w:t xml:space="preserve"> residents</w:t>
      </w:r>
      <w:r w:rsidR="004025E6" w:rsidRPr="0037618F">
        <w:rPr>
          <w:b/>
          <w:i/>
          <w:color w:val="000000"/>
        </w:rPr>
        <w:t xml:space="preserve"> per year, in opening</w:t>
      </w:r>
      <w:r w:rsidR="00504FE7" w:rsidRPr="0037618F">
        <w:rPr>
          <w:b/>
          <w:i/>
          <w:color w:val="000000"/>
        </w:rPr>
        <w:t xml:space="preserve"> </w:t>
      </w:r>
      <w:r w:rsidR="003F65C6" w:rsidRPr="0037618F">
        <w:rPr>
          <w:b/>
          <w:i/>
          <w:color w:val="000000"/>
        </w:rPr>
        <w:t>a business</w:t>
      </w:r>
      <w:r w:rsidR="00504FE7" w:rsidRPr="0037618F">
        <w:rPr>
          <w:b/>
          <w:i/>
          <w:color w:val="000000"/>
        </w:rPr>
        <w:t xml:space="preserve"> </w:t>
      </w:r>
      <w:r w:rsidR="004025E6" w:rsidRPr="0037618F">
        <w:rPr>
          <w:b/>
          <w:i/>
          <w:color w:val="000000"/>
        </w:rPr>
        <w:t xml:space="preserve">or </w:t>
      </w:r>
      <w:r w:rsidR="00504FE7" w:rsidRPr="0037618F">
        <w:rPr>
          <w:b/>
          <w:i/>
          <w:color w:val="000000"/>
        </w:rPr>
        <w:t xml:space="preserve">to </w:t>
      </w:r>
      <w:r w:rsidR="00E10DB8" w:rsidRPr="0037618F">
        <w:rPr>
          <w:b/>
          <w:i/>
          <w:color w:val="000000"/>
        </w:rPr>
        <w:t>assist with connecting them with se</w:t>
      </w:r>
      <w:r w:rsidR="003F65C6">
        <w:rPr>
          <w:b/>
          <w:i/>
          <w:color w:val="000000"/>
        </w:rPr>
        <w:t>rvices to expand their business</w:t>
      </w:r>
      <w:r w:rsidR="00393389" w:rsidRPr="0037618F">
        <w:rPr>
          <w:b/>
          <w:i/>
          <w:color w:val="000000"/>
        </w:rPr>
        <w:t xml:space="preserve">. </w:t>
      </w:r>
    </w:p>
    <w:p w14:paraId="24197849" w14:textId="77777777" w:rsidR="000A63EC" w:rsidRPr="0037618F" w:rsidRDefault="00F51F6E" w:rsidP="00F51F6E">
      <w:pPr>
        <w:pStyle w:val="Style"/>
        <w:shd w:val="clear" w:color="auto" w:fill="FFFFFF"/>
        <w:spacing w:before="355" w:after="240"/>
        <w:ind w:right="54"/>
        <w:rPr>
          <w:color w:val="000000"/>
        </w:rPr>
      </w:pPr>
      <w:r w:rsidRPr="0037618F">
        <w:rPr>
          <w:b/>
          <w:color w:val="000000"/>
          <w:u w:val="single"/>
        </w:rPr>
        <w:t>Objective2</w:t>
      </w:r>
      <w:r w:rsidR="00393389" w:rsidRPr="0037618F">
        <w:rPr>
          <w:b/>
          <w:color w:val="000000"/>
          <w:u w:val="single"/>
        </w:rPr>
        <w:t>a.1</w:t>
      </w:r>
      <w:r w:rsidR="00393389" w:rsidRPr="0037618F">
        <w:rPr>
          <w:b/>
          <w:color w:val="000000"/>
        </w:rPr>
        <w:t xml:space="preserve"> </w:t>
      </w:r>
      <w:r w:rsidR="00393389" w:rsidRPr="0037618F">
        <w:rPr>
          <w:color w:val="000000"/>
        </w:rPr>
        <w:t xml:space="preserve">By January 15, 2018 GDNA will partner with other organizations </w:t>
      </w:r>
      <w:r w:rsidR="009A230F" w:rsidRPr="0037618F">
        <w:rPr>
          <w:color w:val="000000"/>
        </w:rPr>
        <w:t>that</w:t>
      </w:r>
      <w:r w:rsidR="00E57DE2" w:rsidRPr="0037618F">
        <w:rPr>
          <w:color w:val="000000"/>
        </w:rPr>
        <w:t xml:space="preserve"> have programs to assist individuals with setting up a business. (i.e. Cultural arts Coalition, </w:t>
      </w:r>
      <w:r w:rsidRPr="0037618F">
        <w:rPr>
          <w:color w:val="000000"/>
        </w:rPr>
        <w:t>Santa Fe College Center for Innovation and Economic Development Continuing Education **</w:t>
      </w:r>
      <w:r w:rsidRPr="0037618F">
        <w:rPr>
          <w:b/>
          <w:i/>
          <w:color w:val="FF0000"/>
          <w:u w:val="single"/>
        </w:rPr>
        <w:t xml:space="preserve">Note </w:t>
      </w:r>
      <w:r w:rsidRPr="0037618F">
        <w:rPr>
          <w:b/>
          <w:i/>
          <w:color w:val="FF0000"/>
          <w:spacing w:val="4"/>
          <w:u w:val="single"/>
          <w:shd w:val="clear" w:color="auto" w:fill="F1F1F1"/>
        </w:rPr>
        <w:t>call (352) 395-5896</w:t>
      </w:r>
      <w:r w:rsidRPr="0037618F">
        <w:rPr>
          <w:color w:val="FF0000"/>
          <w:spacing w:val="4"/>
          <w:shd w:val="clear" w:color="auto" w:fill="F1F1F1"/>
        </w:rPr>
        <w:t>***</w:t>
      </w:r>
      <w:r w:rsidRPr="0037618F">
        <w:rPr>
          <w:color w:val="000000"/>
        </w:rPr>
        <w:t>, US Small Business Administration etc.)</w:t>
      </w:r>
    </w:p>
    <w:p w14:paraId="00285DF1" w14:textId="77777777" w:rsidR="00B07581" w:rsidRPr="0037618F" w:rsidRDefault="00F51F6E" w:rsidP="00F51F6E">
      <w:pPr>
        <w:pStyle w:val="Style"/>
        <w:shd w:val="clear" w:color="auto" w:fill="FFFFFF"/>
        <w:spacing w:after="240"/>
        <w:ind w:right="54"/>
        <w:rPr>
          <w:b/>
          <w:i/>
          <w:color w:val="000000"/>
        </w:rPr>
      </w:pPr>
      <w:r w:rsidRPr="0037618F">
        <w:rPr>
          <w:b/>
          <w:i/>
          <w:color w:val="000000"/>
          <w:u w:val="single"/>
        </w:rPr>
        <w:t>Strategy2b:</w:t>
      </w:r>
      <w:r w:rsidRPr="0037618F">
        <w:rPr>
          <w:i/>
          <w:color w:val="000000"/>
        </w:rPr>
        <w:t xml:space="preserve"> </w:t>
      </w:r>
      <w:r w:rsidR="001A028D">
        <w:rPr>
          <w:i/>
          <w:color w:val="000000"/>
        </w:rPr>
        <w:t xml:space="preserve"> </w:t>
      </w:r>
      <w:r w:rsidRPr="0037618F">
        <w:rPr>
          <w:b/>
          <w:i/>
          <w:color w:val="000000"/>
        </w:rPr>
        <w:t xml:space="preserve">Using the list from the survey, GDNA will contact those individuals who answered </w:t>
      </w:r>
      <w:r w:rsidR="00E10DB8" w:rsidRPr="0037618F">
        <w:rPr>
          <w:b/>
          <w:i/>
          <w:color w:val="000000"/>
        </w:rPr>
        <w:lastRenderedPageBreak/>
        <w:t>yes,</w:t>
      </w:r>
      <w:r w:rsidRPr="0037618F">
        <w:rPr>
          <w:b/>
          <w:i/>
          <w:color w:val="000000"/>
        </w:rPr>
        <w:t xml:space="preserve"> they would like </w:t>
      </w:r>
      <w:r w:rsidR="00B07581" w:rsidRPr="0037618F">
        <w:rPr>
          <w:b/>
          <w:i/>
          <w:color w:val="000000"/>
        </w:rPr>
        <w:t>information or assistance starting a business or turning a hobby into a business.</w:t>
      </w:r>
    </w:p>
    <w:p w14:paraId="27A89CBA" w14:textId="77777777" w:rsidR="000A63EC" w:rsidRPr="0037618F" w:rsidRDefault="00B07581" w:rsidP="00F51F6E">
      <w:pPr>
        <w:pStyle w:val="Style"/>
        <w:shd w:val="clear" w:color="auto" w:fill="FFFFFF"/>
        <w:spacing w:after="240"/>
        <w:ind w:right="54"/>
        <w:rPr>
          <w:b/>
          <w:i/>
          <w:color w:val="000000"/>
        </w:rPr>
      </w:pPr>
      <w:r w:rsidRPr="0037618F">
        <w:rPr>
          <w:b/>
          <w:color w:val="000000"/>
          <w:u w:val="single"/>
        </w:rPr>
        <w:t>Objective2b.1:</w:t>
      </w:r>
      <w:r w:rsidRPr="0037618F">
        <w:rPr>
          <w:color w:val="000000"/>
        </w:rPr>
        <w:t xml:space="preserve"> By September 5, 2017 GDNA representative(s) will contact those identified and do a follow up interview and refer them to a contact with existing services for assistance.</w:t>
      </w:r>
      <w:r w:rsidR="00504FE7" w:rsidRPr="0037618F">
        <w:rPr>
          <w:b/>
          <w:i/>
          <w:color w:val="000000"/>
        </w:rPr>
        <w:t xml:space="preserve"> </w:t>
      </w:r>
    </w:p>
    <w:p w14:paraId="0A914B90" w14:textId="77777777" w:rsidR="0039000A" w:rsidRPr="0037618F" w:rsidRDefault="00B07581" w:rsidP="00F51F6E">
      <w:pPr>
        <w:pStyle w:val="Style"/>
        <w:shd w:val="clear" w:color="auto" w:fill="FFFFFF"/>
        <w:spacing w:after="240"/>
        <w:ind w:right="54"/>
        <w:rPr>
          <w:color w:val="000000"/>
        </w:rPr>
      </w:pPr>
      <w:r w:rsidRPr="0037618F">
        <w:rPr>
          <w:b/>
          <w:color w:val="000000"/>
          <w:u w:val="single"/>
        </w:rPr>
        <w:t>Objective2b.2:</w:t>
      </w:r>
      <w:r w:rsidRPr="0037618F">
        <w:rPr>
          <w:color w:val="000000"/>
        </w:rPr>
        <w:t xml:space="preserve"> As GDNA connect to </w:t>
      </w:r>
      <w:r w:rsidR="0039000A" w:rsidRPr="0037618F">
        <w:rPr>
          <w:color w:val="000000"/>
        </w:rPr>
        <w:t xml:space="preserve">other </w:t>
      </w:r>
      <w:r w:rsidRPr="0037618F">
        <w:rPr>
          <w:color w:val="000000"/>
        </w:rPr>
        <w:t>service</w:t>
      </w:r>
      <w:r w:rsidR="0039000A" w:rsidRPr="0037618F">
        <w:rPr>
          <w:color w:val="000000"/>
        </w:rPr>
        <w:t xml:space="preserve"> providers who assist with new business startup assistance we will refer those interested residents identified from the GDNA survey.</w:t>
      </w:r>
    </w:p>
    <w:p w14:paraId="030C99D3" w14:textId="77777777" w:rsidR="00A25D5C" w:rsidRPr="0037618F" w:rsidRDefault="00A25D5C" w:rsidP="00A25D5C">
      <w:pPr>
        <w:pStyle w:val="Style"/>
        <w:shd w:val="clear" w:color="auto" w:fill="FFFFFF"/>
        <w:spacing w:after="240"/>
        <w:ind w:right="625"/>
        <w:rPr>
          <w:b/>
          <w:i/>
          <w:color w:val="000000"/>
        </w:rPr>
      </w:pPr>
      <w:r w:rsidRPr="0037618F">
        <w:rPr>
          <w:b/>
          <w:i/>
          <w:color w:val="000000"/>
          <w:u w:val="single"/>
        </w:rPr>
        <w:t>Strategy2c:</w:t>
      </w:r>
      <w:r w:rsidRPr="0037618F">
        <w:rPr>
          <w:color w:val="000000"/>
        </w:rPr>
        <w:t xml:space="preserve"> </w:t>
      </w:r>
      <w:r w:rsidR="001A028D">
        <w:rPr>
          <w:color w:val="000000"/>
        </w:rPr>
        <w:t xml:space="preserve"> </w:t>
      </w:r>
      <w:r w:rsidR="00504FE7" w:rsidRPr="0037618F">
        <w:rPr>
          <w:b/>
          <w:i/>
          <w:color w:val="000000"/>
        </w:rPr>
        <w:t>Provide support to small busin</w:t>
      </w:r>
      <w:r w:rsidR="00504FE7" w:rsidRPr="0037618F">
        <w:rPr>
          <w:b/>
          <w:i/>
          <w:color w:val="141314"/>
        </w:rPr>
        <w:t>e</w:t>
      </w:r>
      <w:r w:rsidR="00504FE7" w:rsidRPr="0037618F">
        <w:rPr>
          <w:b/>
          <w:i/>
          <w:color w:val="000000"/>
        </w:rPr>
        <w:t>sses alread</w:t>
      </w:r>
      <w:r w:rsidR="00504FE7" w:rsidRPr="0037618F">
        <w:rPr>
          <w:b/>
          <w:i/>
          <w:color w:val="141314"/>
        </w:rPr>
        <w:t xml:space="preserve">y </w:t>
      </w:r>
      <w:r w:rsidR="00504FE7" w:rsidRPr="0037618F">
        <w:rPr>
          <w:b/>
          <w:i/>
          <w:color w:val="000000"/>
        </w:rPr>
        <w:t>existing in Greater Duval so the</w:t>
      </w:r>
      <w:r w:rsidR="00504FE7" w:rsidRPr="0037618F">
        <w:rPr>
          <w:b/>
          <w:i/>
          <w:color w:val="141314"/>
        </w:rPr>
        <w:t xml:space="preserve">y </w:t>
      </w:r>
      <w:r w:rsidR="00504FE7" w:rsidRPr="0037618F">
        <w:rPr>
          <w:b/>
          <w:i/>
          <w:color w:val="141314"/>
        </w:rPr>
        <w:br/>
      </w:r>
      <w:r w:rsidR="00504FE7" w:rsidRPr="0037618F">
        <w:rPr>
          <w:b/>
          <w:i/>
          <w:color w:val="000000"/>
        </w:rPr>
        <w:t>experience economic growth and can serve as mentors for new business owners</w:t>
      </w:r>
      <w:r w:rsidRPr="0037618F">
        <w:rPr>
          <w:b/>
          <w:i/>
          <w:color w:val="000000"/>
        </w:rPr>
        <w:t>.</w:t>
      </w:r>
    </w:p>
    <w:p w14:paraId="1575E435" w14:textId="77777777" w:rsidR="000A63EC" w:rsidRPr="0037618F" w:rsidRDefault="00A25D5C" w:rsidP="00A25D5C">
      <w:pPr>
        <w:pStyle w:val="Style"/>
        <w:shd w:val="clear" w:color="auto" w:fill="FFFFFF"/>
        <w:spacing w:after="240"/>
        <w:ind w:right="625"/>
        <w:rPr>
          <w:color w:val="000000"/>
        </w:rPr>
      </w:pPr>
      <w:r w:rsidRPr="0037618F">
        <w:rPr>
          <w:b/>
          <w:color w:val="000000"/>
          <w:u w:val="single"/>
        </w:rPr>
        <w:t>Objective2c.1:</w:t>
      </w:r>
      <w:r w:rsidRPr="0037618F">
        <w:rPr>
          <w:color w:val="000000"/>
        </w:rPr>
        <w:t xml:space="preserve"> </w:t>
      </w:r>
      <w:r w:rsidR="00655904" w:rsidRPr="0037618F">
        <w:rPr>
          <w:color w:val="000000"/>
        </w:rPr>
        <w:t xml:space="preserve">Contact all Businesses in the area </w:t>
      </w:r>
      <w:r w:rsidR="0020721B" w:rsidRPr="0037618F">
        <w:rPr>
          <w:color w:val="000000"/>
        </w:rPr>
        <w:t xml:space="preserve">that are not already apart of the association to join in and form a business group from </w:t>
      </w:r>
      <w:r w:rsidR="002A5941" w:rsidRPr="0037618F">
        <w:rPr>
          <w:color w:val="000000"/>
        </w:rPr>
        <w:t>the GDNA</w:t>
      </w:r>
      <w:r w:rsidR="0020721B" w:rsidRPr="0037618F">
        <w:rPr>
          <w:color w:val="000000"/>
        </w:rPr>
        <w:t xml:space="preserve"> area</w:t>
      </w:r>
      <w:r w:rsidR="002A5941" w:rsidRPr="0037618F">
        <w:rPr>
          <w:color w:val="000000"/>
        </w:rPr>
        <w:t xml:space="preserve"> by April 1, 2019</w:t>
      </w:r>
      <w:r w:rsidR="0020721B" w:rsidRPr="0037618F">
        <w:rPr>
          <w:color w:val="000000"/>
        </w:rPr>
        <w:t xml:space="preserve">. </w:t>
      </w:r>
    </w:p>
    <w:p w14:paraId="66C093B4" w14:textId="77777777" w:rsidR="002A5941" w:rsidRPr="0037618F" w:rsidRDefault="002A5941" w:rsidP="00A25D5C">
      <w:pPr>
        <w:pStyle w:val="Style"/>
        <w:shd w:val="clear" w:color="auto" w:fill="FFFFFF"/>
        <w:spacing w:after="240"/>
        <w:ind w:right="625"/>
        <w:rPr>
          <w:color w:val="000000"/>
        </w:rPr>
      </w:pPr>
      <w:r w:rsidRPr="0037618F">
        <w:rPr>
          <w:b/>
          <w:color w:val="000000"/>
          <w:u w:val="single"/>
        </w:rPr>
        <w:t>Objective2c.2:</w:t>
      </w:r>
      <w:r w:rsidR="00E54B0A" w:rsidRPr="0037618F">
        <w:rPr>
          <w:color w:val="000000"/>
        </w:rPr>
        <w:t xml:space="preserve"> </w:t>
      </w:r>
      <w:r w:rsidR="00110FD1" w:rsidRPr="0037618F">
        <w:rPr>
          <w:color w:val="000000"/>
        </w:rPr>
        <w:t xml:space="preserve">GDNA will assist 4 members of the businesses group, with acquiring assistance and services to enhance and improve their business through volunteer services, grants and or partnering with other businesses/investors </w:t>
      </w:r>
      <w:r w:rsidR="004349BD" w:rsidRPr="0037618F">
        <w:rPr>
          <w:color w:val="000000"/>
        </w:rPr>
        <w:t xml:space="preserve">or loans </w:t>
      </w:r>
      <w:r w:rsidR="00110FD1" w:rsidRPr="0037618F">
        <w:rPr>
          <w:color w:val="000000"/>
        </w:rPr>
        <w:t xml:space="preserve">for advancement economically April 1, 2021. </w:t>
      </w:r>
    </w:p>
    <w:p w14:paraId="04EF580E" w14:textId="77777777" w:rsidR="004349BD" w:rsidRPr="0037618F" w:rsidRDefault="00040F83" w:rsidP="004349BD">
      <w:pPr>
        <w:pStyle w:val="Style"/>
        <w:shd w:val="clear" w:color="auto" w:fill="FFFFFF"/>
        <w:spacing w:after="240"/>
        <w:ind w:right="625"/>
        <w:rPr>
          <w:color w:val="000000"/>
        </w:rPr>
      </w:pPr>
      <w:r w:rsidRPr="0037618F">
        <w:rPr>
          <w:b/>
          <w:color w:val="000000"/>
          <w:u w:val="single"/>
        </w:rPr>
        <w:t>Objective2c.3:</w:t>
      </w:r>
      <w:r w:rsidRPr="0037618F">
        <w:rPr>
          <w:color w:val="000000"/>
        </w:rPr>
        <w:t xml:space="preserve"> GDNA will have ≥</w:t>
      </w:r>
      <w:r w:rsidR="004349BD" w:rsidRPr="0037618F">
        <w:rPr>
          <w:color w:val="000000"/>
        </w:rPr>
        <w:t xml:space="preserve"> 3 business mentors</w:t>
      </w:r>
      <w:r w:rsidRPr="0037618F">
        <w:rPr>
          <w:color w:val="000000"/>
        </w:rPr>
        <w:t xml:space="preserve"> available to speak with </w:t>
      </w:r>
      <w:r w:rsidR="004349BD" w:rsidRPr="0037618F">
        <w:rPr>
          <w:color w:val="000000"/>
        </w:rPr>
        <w:t>Greater Duval residents who are considering starting a</w:t>
      </w:r>
      <w:r w:rsidRPr="0037618F">
        <w:rPr>
          <w:color w:val="000000"/>
        </w:rPr>
        <w:t xml:space="preserve"> business</w:t>
      </w:r>
      <w:r w:rsidR="004349BD" w:rsidRPr="0037618F">
        <w:rPr>
          <w:color w:val="000000"/>
        </w:rPr>
        <w:t xml:space="preserve"> by April 2, 2019. </w:t>
      </w:r>
    </w:p>
    <w:p w14:paraId="6D11C7A2" w14:textId="77777777" w:rsidR="000A63EC" w:rsidRPr="0037618F" w:rsidRDefault="004349BD" w:rsidP="004349BD">
      <w:pPr>
        <w:pStyle w:val="Style"/>
        <w:shd w:val="clear" w:color="auto" w:fill="FFFFFF"/>
        <w:spacing w:after="240"/>
        <w:ind w:right="625"/>
        <w:rPr>
          <w:color w:val="000000"/>
        </w:rPr>
      </w:pPr>
      <w:r w:rsidRPr="0037618F">
        <w:rPr>
          <w:b/>
          <w:color w:val="000000"/>
          <w:u w:val="single"/>
        </w:rPr>
        <w:t>Strategy 2d:</w:t>
      </w:r>
      <w:r w:rsidRPr="0037618F">
        <w:rPr>
          <w:b/>
          <w:color w:val="000000"/>
        </w:rPr>
        <w:t xml:space="preserve"> </w:t>
      </w:r>
      <w:r w:rsidR="001A028D">
        <w:rPr>
          <w:b/>
          <w:color w:val="000000"/>
        </w:rPr>
        <w:t xml:space="preserve"> </w:t>
      </w:r>
      <w:r w:rsidR="00504FE7" w:rsidRPr="0037618F">
        <w:rPr>
          <w:b/>
          <w:i/>
          <w:color w:val="000000"/>
        </w:rPr>
        <w:t>Provide programs for residents struggling to find employment</w:t>
      </w:r>
      <w:r w:rsidR="00504FE7" w:rsidRPr="0037618F">
        <w:rPr>
          <w:color w:val="000000"/>
        </w:rPr>
        <w:t xml:space="preserve"> </w:t>
      </w:r>
    </w:p>
    <w:p w14:paraId="5E2474AE" w14:textId="77777777" w:rsidR="00AF0495" w:rsidRPr="0037618F" w:rsidRDefault="00AF0495" w:rsidP="004349BD">
      <w:pPr>
        <w:pStyle w:val="Style"/>
        <w:shd w:val="clear" w:color="auto" w:fill="FFFFFF"/>
        <w:spacing w:after="240"/>
        <w:ind w:right="625"/>
        <w:rPr>
          <w:b/>
          <w:color w:val="000000"/>
          <w:u w:val="single"/>
        </w:rPr>
      </w:pPr>
      <w:r w:rsidRPr="0037618F">
        <w:rPr>
          <w:b/>
          <w:color w:val="000000"/>
          <w:u w:val="single"/>
        </w:rPr>
        <w:t>Objective 2d.1</w:t>
      </w:r>
      <w:r w:rsidRPr="0037618F">
        <w:rPr>
          <w:color w:val="000000"/>
        </w:rPr>
        <w:t xml:space="preserve"> GDNA will provide job listings, referrals &amp; access to the internet to residents in the Greater Duval neighborhood</w:t>
      </w:r>
      <w:r w:rsidR="00546EB7">
        <w:rPr>
          <w:color w:val="000000"/>
        </w:rPr>
        <w:t xml:space="preserve"> starting</w:t>
      </w:r>
      <w:r w:rsidRPr="0037618F">
        <w:rPr>
          <w:color w:val="000000"/>
        </w:rPr>
        <w:t xml:space="preserve"> June 15, 2017 at </w:t>
      </w:r>
      <w:r w:rsidRPr="0037618F">
        <w:rPr>
          <w:b/>
          <w:color w:val="000000"/>
          <w:u w:val="single"/>
        </w:rPr>
        <w:t>TBA</w:t>
      </w:r>
    </w:p>
    <w:p w14:paraId="379D2787" w14:textId="77777777" w:rsidR="00AF0495" w:rsidRPr="0037618F" w:rsidRDefault="00AF0495" w:rsidP="00AF0495">
      <w:pPr>
        <w:pStyle w:val="Style"/>
        <w:shd w:val="clear" w:color="auto" w:fill="FFFFFF"/>
        <w:spacing w:after="240"/>
        <w:ind w:right="54"/>
        <w:rPr>
          <w:color w:val="000000"/>
        </w:rPr>
      </w:pPr>
      <w:r w:rsidRPr="0037618F">
        <w:rPr>
          <w:b/>
          <w:color w:val="000000"/>
          <w:u w:val="single"/>
        </w:rPr>
        <w:t>Objective 2d.2:</w:t>
      </w:r>
      <w:r w:rsidRPr="0037618F">
        <w:rPr>
          <w:color w:val="000000"/>
        </w:rPr>
        <w:t xml:space="preserve"> </w:t>
      </w:r>
      <w:r w:rsidR="00B44797" w:rsidRPr="0037618F">
        <w:rPr>
          <w:color w:val="000000"/>
        </w:rPr>
        <w:t xml:space="preserve">By April 2, 2017, </w:t>
      </w:r>
      <w:r w:rsidRPr="0037618F">
        <w:rPr>
          <w:color w:val="000000"/>
        </w:rPr>
        <w:t xml:space="preserve">GDNA will </w:t>
      </w:r>
      <w:r w:rsidR="00B44797" w:rsidRPr="0037618F">
        <w:rPr>
          <w:color w:val="000000"/>
        </w:rPr>
        <w:t>refer</w:t>
      </w:r>
      <w:r w:rsidRPr="0037618F">
        <w:rPr>
          <w:color w:val="000000"/>
        </w:rPr>
        <w:t xml:space="preserve"> Greater Duval residents to provide</w:t>
      </w:r>
      <w:r w:rsidR="00B44797" w:rsidRPr="0037618F">
        <w:rPr>
          <w:color w:val="000000"/>
        </w:rPr>
        <w:t>rs who provide</w:t>
      </w:r>
      <w:r w:rsidRPr="0037618F">
        <w:rPr>
          <w:color w:val="000000"/>
        </w:rPr>
        <w:t xml:space="preserve"> educational programs </w:t>
      </w:r>
      <w:r w:rsidR="00B44797" w:rsidRPr="0037618F">
        <w:rPr>
          <w:color w:val="000000"/>
        </w:rPr>
        <w:t xml:space="preserve">with </w:t>
      </w:r>
      <w:r w:rsidRPr="0037618F">
        <w:rPr>
          <w:color w:val="000000"/>
        </w:rPr>
        <w:t xml:space="preserve">employability skills and financial budgeting. </w:t>
      </w:r>
    </w:p>
    <w:p w14:paraId="23024A99" w14:textId="77777777" w:rsidR="004349BD" w:rsidRPr="0037618F" w:rsidRDefault="00AF0495" w:rsidP="004349BD">
      <w:pPr>
        <w:pStyle w:val="Style"/>
        <w:shd w:val="clear" w:color="auto" w:fill="FFFFFF"/>
        <w:spacing w:after="240"/>
        <w:ind w:right="625"/>
        <w:rPr>
          <w:color w:val="000000"/>
        </w:rPr>
      </w:pPr>
      <w:r w:rsidRPr="0037618F">
        <w:rPr>
          <w:b/>
          <w:color w:val="000000"/>
          <w:u w:val="single"/>
        </w:rPr>
        <w:t>Objective2d.3</w:t>
      </w:r>
      <w:r w:rsidR="004349BD" w:rsidRPr="0037618F">
        <w:rPr>
          <w:b/>
          <w:color w:val="000000"/>
          <w:u w:val="single"/>
        </w:rPr>
        <w:t>:</w:t>
      </w:r>
      <w:r w:rsidR="004349BD" w:rsidRPr="0037618F">
        <w:rPr>
          <w:color w:val="000000"/>
        </w:rPr>
        <w:t xml:space="preserve"> </w:t>
      </w:r>
      <w:r w:rsidR="008C06CB" w:rsidRPr="0037618F">
        <w:rPr>
          <w:color w:val="000000"/>
        </w:rPr>
        <w:t xml:space="preserve">By April 2, 2018, </w:t>
      </w:r>
      <w:r w:rsidR="004349BD" w:rsidRPr="0037618F">
        <w:rPr>
          <w:color w:val="000000"/>
        </w:rPr>
        <w:t>GDNA wil</w:t>
      </w:r>
      <w:r w:rsidR="008C06CB" w:rsidRPr="0037618F">
        <w:rPr>
          <w:color w:val="000000"/>
        </w:rPr>
        <w:t xml:space="preserve">l research and have a written proposal outlined </w:t>
      </w:r>
      <w:r w:rsidRPr="0037618F">
        <w:rPr>
          <w:color w:val="000000"/>
        </w:rPr>
        <w:t xml:space="preserve">on how </w:t>
      </w:r>
      <w:r w:rsidR="008C06CB" w:rsidRPr="0037618F">
        <w:rPr>
          <w:color w:val="000000"/>
        </w:rPr>
        <w:t>to start a Co-Op J</w:t>
      </w:r>
      <w:r w:rsidR="004349BD" w:rsidRPr="0037618F">
        <w:rPr>
          <w:color w:val="000000"/>
        </w:rPr>
        <w:t xml:space="preserve">ob </w:t>
      </w:r>
      <w:r w:rsidR="008C06CB" w:rsidRPr="0037618F">
        <w:rPr>
          <w:color w:val="000000"/>
        </w:rPr>
        <w:t>S</w:t>
      </w:r>
      <w:r w:rsidR="004349BD" w:rsidRPr="0037618F">
        <w:rPr>
          <w:color w:val="000000"/>
        </w:rPr>
        <w:t>ervice</w:t>
      </w:r>
      <w:r w:rsidRPr="0037618F">
        <w:rPr>
          <w:color w:val="000000"/>
        </w:rPr>
        <w:t>. R</w:t>
      </w:r>
      <w:r w:rsidR="008C06CB" w:rsidRPr="0037618F">
        <w:rPr>
          <w:color w:val="000000"/>
        </w:rPr>
        <w:t>esidents working for the Co-Op will be the owners and operators of the services</w:t>
      </w:r>
      <w:r w:rsidRPr="0037618F">
        <w:rPr>
          <w:color w:val="000000"/>
        </w:rPr>
        <w:t>.</w:t>
      </w:r>
    </w:p>
    <w:p w14:paraId="29F4A048" w14:textId="77777777" w:rsidR="00893E41" w:rsidRDefault="00893E41" w:rsidP="00893E41">
      <w:pPr>
        <w:pStyle w:val="Style"/>
        <w:shd w:val="clear" w:color="auto" w:fill="FFFFFF"/>
        <w:spacing w:after="240"/>
        <w:ind w:right="428"/>
        <w:rPr>
          <w:b/>
          <w:i/>
          <w:color w:val="000000"/>
        </w:rPr>
      </w:pPr>
      <w:r w:rsidRPr="007E49AF">
        <w:rPr>
          <w:b/>
          <w:i/>
          <w:color w:val="000000"/>
          <w:u w:val="single"/>
        </w:rPr>
        <w:t>Strategy</w:t>
      </w:r>
      <w:r>
        <w:rPr>
          <w:b/>
          <w:i/>
          <w:color w:val="000000"/>
          <w:u w:val="single"/>
        </w:rPr>
        <w:t>2e:</w:t>
      </w:r>
      <w:r>
        <w:rPr>
          <w:color w:val="000000"/>
        </w:rPr>
        <w:t xml:space="preserve">  </w:t>
      </w:r>
      <w:r w:rsidRPr="002A2567">
        <w:rPr>
          <w:b/>
          <w:i/>
          <w:color w:val="000000"/>
        </w:rPr>
        <w:t>P</w:t>
      </w:r>
      <w:r>
        <w:rPr>
          <w:b/>
          <w:i/>
          <w:color w:val="000000"/>
        </w:rPr>
        <w:t xml:space="preserve">artner with Superior Child Care Services to increase opportunity for </w:t>
      </w:r>
      <w:r w:rsidRPr="002A2567">
        <w:rPr>
          <w:b/>
          <w:i/>
          <w:color w:val="000000"/>
        </w:rPr>
        <w:t>certified childcare services</w:t>
      </w:r>
      <w:r>
        <w:rPr>
          <w:b/>
          <w:i/>
          <w:color w:val="000000"/>
        </w:rPr>
        <w:t xml:space="preserve"> to be provided in Greater Duval.</w:t>
      </w:r>
      <w:r w:rsidRPr="002A2567">
        <w:rPr>
          <w:b/>
          <w:i/>
          <w:color w:val="000000"/>
        </w:rPr>
        <w:t xml:space="preserve"> </w:t>
      </w:r>
      <w:r>
        <w:rPr>
          <w:b/>
          <w:i/>
          <w:color w:val="000000"/>
        </w:rPr>
        <w:t>O</w:t>
      </w:r>
      <w:r w:rsidRPr="002A2567">
        <w:rPr>
          <w:b/>
          <w:i/>
          <w:color w:val="000000"/>
        </w:rPr>
        <w:t>ffer training for individuals wishing to become</w:t>
      </w:r>
      <w:r>
        <w:rPr>
          <w:b/>
          <w:i/>
          <w:color w:val="000000"/>
        </w:rPr>
        <w:t xml:space="preserve"> a certified </w:t>
      </w:r>
      <w:r w:rsidRPr="002A2567">
        <w:rPr>
          <w:b/>
          <w:i/>
          <w:color w:val="000000"/>
        </w:rPr>
        <w:t xml:space="preserve">childcare provider. </w:t>
      </w:r>
    </w:p>
    <w:p w14:paraId="28B5B5B0" w14:textId="77777777" w:rsidR="00893E41" w:rsidRDefault="00893E41" w:rsidP="00893E41">
      <w:pPr>
        <w:pStyle w:val="Style"/>
        <w:shd w:val="clear" w:color="auto" w:fill="FFFFFF"/>
        <w:spacing w:after="240"/>
        <w:ind w:right="428"/>
        <w:rPr>
          <w:color w:val="000000"/>
        </w:rPr>
      </w:pPr>
      <w:r>
        <w:rPr>
          <w:b/>
          <w:color w:val="000000"/>
          <w:u w:val="single"/>
        </w:rPr>
        <w:t>Objected2e.1</w:t>
      </w:r>
      <w:r>
        <w:rPr>
          <w:color w:val="000000"/>
        </w:rPr>
        <w:t xml:space="preserve"> GDNA will partner with Superior Child Care Services and develop a plan to increase enrollment at their center by the beginning of the school year for Alachua County for </w:t>
      </w:r>
      <w:r>
        <w:rPr>
          <w:color w:val="000000"/>
        </w:rPr>
        <w:lastRenderedPageBreak/>
        <w:t xml:space="preserve">2017-2018 school year and thereafter. </w:t>
      </w:r>
    </w:p>
    <w:p w14:paraId="5E07D802" w14:textId="77777777" w:rsidR="00893E41" w:rsidRDefault="00893E41" w:rsidP="00893E41">
      <w:pPr>
        <w:pStyle w:val="Style"/>
        <w:shd w:val="clear" w:color="auto" w:fill="FFFFFF"/>
        <w:spacing w:after="240"/>
        <w:ind w:right="428"/>
        <w:rPr>
          <w:color w:val="000000"/>
        </w:rPr>
      </w:pPr>
      <w:r>
        <w:rPr>
          <w:b/>
          <w:color w:val="000000"/>
          <w:u w:val="single"/>
        </w:rPr>
        <w:t>Objective2e</w:t>
      </w:r>
      <w:r w:rsidRPr="002A2567">
        <w:rPr>
          <w:b/>
          <w:color w:val="000000"/>
          <w:u w:val="single"/>
        </w:rPr>
        <w:t>.2</w:t>
      </w:r>
      <w:r>
        <w:rPr>
          <w:color w:val="000000"/>
        </w:rPr>
        <w:t xml:space="preserve"> GDNA will partner with Superior Child Care to research the idea and write a proposal of starting a *Practicum Observation Demonstration Site (*PODS) at Superior in conjunction with an existing training program (i.e. Santa Fe) that certify child care workers by August 30, 2018.</w:t>
      </w:r>
    </w:p>
    <w:p w14:paraId="6DF6B1F8" w14:textId="77777777" w:rsidR="00893E41" w:rsidRDefault="00893E41" w:rsidP="00893E41">
      <w:pPr>
        <w:pStyle w:val="Style"/>
        <w:shd w:val="clear" w:color="auto" w:fill="FFFFFF"/>
        <w:spacing w:after="240"/>
        <w:ind w:right="428"/>
        <w:rPr>
          <w:color w:val="000000"/>
        </w:rPr>
      </w:pPr>
      <w:r>
        <w:rPr>
          <w:b/>
          <w:color w:val="000000"/>
          <w:u w:val="single"/>
        </w:rPr>
        <w:t>Objective 2e.3</w:t>
      </w:r>
      <w:r>
        <w:rPr>
          <w:color w:val="000000"/>
        </w:rPr>
        <w:t xml:space="preserve"> GDNA &amp; Superior will present a proposal to Santa Fe to partner with their Child Care Worker Training program to be used as PODS for Santa Fe by June 30, 2020.</w:t>
      </w:r>
    </w:p>
    <w:p w14:paraId="2C1670DB" w14:textId="77777777" w:rsidR="00893E41" w:rsidRPr="00755553" w:rsidRDefault="00893E41" w:rsidP="00893E41">
      <w:pPr>
        <w:pStyle w:val="Style"/>
        <w:shd w:val="clear" w:color="auto" w:fill="FFFFFF"/>
        <w:spacing w:after="240"/>
        <w:ind w:right="428"/>
        <w:rPr>
          <w:color w:val="000000"/>
        </w:rPr>
      </w:pPr>
      <w:r>
        <w:rPr>
          <w:color w:val="000000"/>
        </w:rPr>
        <w:t xml:space="preserve"> </w:t>
      </w:r>
      <w:r>
        <w:rPr>
          <w:b/>
          <w:color w:val="000000"/>
          <w:u w:val="single"/>
        </w:rPr>
        <w:t>Objective2e.4</w:t>
      </w:r>
      <w:r>
        <w:rPr>
          <w:color w:val="000000"/>
        </w:rPr>
        <w:t xml:space="preserve"> Superior &amp; Santa Fe finalize program and start by fall term of 2022</w:t>
      </w:r>
    </w:p>
    <w:p w14:paraId="73F43B7A" w14:textId="77777777" w:rsidR="00893E41" w:rsidRPr="00166D18" w:rsidRDefault="00893E41" w:rsidP="00893E41">
      <w:pPr>
        <w:pStyle w:val="Style"/>
        <w:shd w:val="clear" w:color="auto" w:fill="FFFFFF"/>
        <w:spacing w:before="235" w:after="240"/>
        <w:ind w:right="11"/>
        <w:rPr>
          <w:b/>
          <w:bCs/>
          <w:color w:val="70AD47" w:themeColor="accent6"/>
          <w:u w:val="single"/>
        </w:rPr>
      </w:pPr>
      <w:r w:rsidRPr="00166D18">
        <w:rPr>
          <w:b/>
          <w:bCs/>
          <w:color w:val="70AD47" w:themeColor="accent6"/>
          <w:u w:val="single"/>
        </w:rPr>
        <w:t xml:space="preserve">Goal 3: </w:t>
      </w:r>
      <w:r w:rsidR="001A028D" w:rsidRPr="00166D18">
        <w:rPr>
          <w:b/>
          <w:bCs/>
          <w:color w:val="70AD47" w:themeColor="accent6"/>
          <w:u w:val="single"/>
        </w:rPr>
        <w:t xml:space="preserve"> </w:t>
      </w:r>
      <w:r w:rsidRPr="00166D18">
        <w:rPr>
          <w:b/>
          <w:bCs/>
          <w:color w:val="70AD47" w:themeColor="accent6"/>
          <w:u w:val="single"/>
        </w:rPr>
        <w:t xml:space="preserve">Engage youth in programs that facilitate positive peer interactions, increase self-esteem, and encourage community stewardship </w:t>
      </w:r>
    </w:p>
    <w:p w14:paraId="7B9AA0D1" w14:textId="77777777" w:rsidR="00893E41" w:rsidRDefault="00893E41" w:rsidP="00893E41">
      <w:pPr>
        <w:pStyle w:val="Style"/>
        <w:shd w:val="clear" w:color="auto" w:fill="FFFFFF"/>
        <w:spacing w:before="335" w:after="240"/>
        <w:ind w:right="73"/>
        <w:rPr>
          <w:b/>
          <w:i/>
          <w:color w:val="000000"/>
        </w:rPr>
      </w:pPr>
      <w:r w:rsidRPr="00546EB7">
        <w:rPr>
          <w:b/>
          <w:i/>
          <w:color w:val="000000"/>
          <w:u w:val="single"/>
        </w:rPr>
        <w:t>Strategy3a:</w:t>
      </w:r>
      <w:r>
        <w:rPr>
          <w:color w:val="000000"/>
        </w:rPr>
        <w:t xml:space="preserve"> </w:t>
      </w:r>
      <w:r w:rsidR="001A028D">
        <w:rPr>
          <w:color w:val="000000"/>
        </w:rPr>
        <w:t xml:space="preserve"> </w:t>
      </w:r>
      <w:r w:rsidRPr="00546EB7">
        <w:rPr>
          <w:b/>
          <w:i/>
          <w:color w:val="000000"/>
        </w:rPr>
        <w:t xml:space="preserve">Offer tutoring (group and one-on-one) to students struggling in any subject </w:t>
      </w:r>
    </w:p>
    <w:p w14:paraId="76186889" w14:textId="77777777" w:rsidR="00893E41" w:rsidRDefault="00893E41" w:rsidP="00893E41">
      <w:pPr>
        <w:pStyle w:val="Style"/>
        <w:shd w:val="clear" w:color="auto" w:fill="FFFFFF"/>
        <w:spacing w:before="335" w:after="240"/>
        <w:ind w:right="73"/>
        <w:rPr>
          <w:color w:val="000000"/>
        </w:rPr>
      </w:pPr>
      <w:r>
        <w:rPr>
          <w:b/>
          <w:color w:val="000000"/>
          <w:u w:val="single"/>
        </w:rPr>
        <w:t>Objective3a.1:</w:t>
      </w:r>
      <w:r>
        <w:rPr>
          <w:color w:val="000000"/>
        </w:rPr>
        <w:t xml:space="preserve"> GDNA will present a design for a Youth</w:t>
      </w:r>
      <w:r w:rsidR="00E725C0">
        <w:rPr>
          <w:color w:val="000000"/>
        </w:rPr>
        <w:t xml:space="preserve"> </w:t>
      </w:r>
      <w:bookmarkStart w:id="1" w:name="_Hlk481413615"/>
      <w:r w:rsidR="00E725C0">
        <w:rPr>
          <w:color w:val="000000"/>
        </w:rPr>
        <w:t>Tutoring</w:t>
      </w:r>
      <w:bookmarkEnd w:id="1"/>
      <w:r>
        <w:rPr>
          <w:color w:val="000000"/>
        </w:rPr>
        <w:t xml:space="preserve"> </w:t>
      </w:r>
      <w:r w:rsidR="00E725C0">
        <w:rPr>
          <w:color w:val="000000"/>
        </w:rPr>
        <w:t xml:space="preserve">&amp; </w:t>
      </w:r>
      <w:r>
        <w:rPr>
          <w:color w:val="000000"/>
        </w:rPr>
        <w:t>Support program to the City of Gainesville for approval. This program will only run during the calendar school year</w:t>
      </w:r>
      <w:r w:rsidRPr="00733F5A">
        <w:rPr>
          <w:color w:val="000000"/>
        </w:rPr>
        <w:t xml:space="preserve"> </w:t>
      </w:r>
      <w:r>
        <w:rPr>
          <w:color w:val="000000"/>
        </w:rPr>
        <w:t xml:space="preserve">by March 1, 2017. </w:t>
      </w:r>
    </w:p>
    <w:p w14:paraId="216F3E4A" w14:textId="77777777" w:rsidR="00893E41" w:rsidRDefault="00893E41" w:rsidP="00893E41">
      <w:pPr>
        <w:pStyle w:val="Style"/>
        <w:shd w:val="clear" w:color="auto" w:fill="FFFFFF"/>
        <w:spacing w:before="335" w:after="240"/>
        <w:ind w:right="73"/>
        <w:rPr>
          <w:color w:val="000000"/>
        </w:rPr>
      </w:pPr>
      <w:r>
        <w:rPr>
          <w:b/>
          <w:color w:val="000000"/>
          <w:u w:val="single"/>
        </w:rPr>
        <w:t>Objective3a.2:</w:t>
      </w:r>
      <w:r>
        <w:rPr>
          <w:color w:val="000000"/>
        </w:rPr>
        <w:t xml:space="preserve"> </w:t>
      </w:r>
      <w:r w:rsidR="00D40F5B">
        <w:rPr>
          <w:color w:val="000000"/>
        </w:rPr>
        <w:t xml:space="preserve">GDNA will seek approval from Juvenile Justice and court services to credit attendance of youth in the GDNA Youth </w:t>
      </w:r>
      <w:r w:rsidR="00E725C0">
        <w:rPr>
          <w:color w:val="000000"/>
        </w:rPr>
        <w:t xml:space="preserve">Tutoring &amp; </w:t>
      </w:r>
      <w:r w:rsidR="00D40F5B">
        <w:rPr>
          <w:color w:val="000000"/>
        </w:rPr>
        <w:t xml:space="preserve">Support Services as community service credit hours by August </w:t>
      </w:r>
      <w:r w:rsidR="00A05EAA">
        <w:rPr>
          <w:color w:val="000000"/>
        </w:rPr>
        <w:t>1,</w:t>
      </w:r>
      <w:r w:rsidR="00D40F5B">
        <w:rPr>
          <w:color w:val="000000"/>
        </w:rPr>
        <w:t xml:space="preserve"> 2017. </w:t>
      </w:r>
    </w:p>
    <w:p w14:paraId="43B573BA" w14:textId="77777777" w:rsidR="00893E41" w:rsidRDefault="00893E41" w:rsidP="00893E41">
      <w:pPr>
        <w:pStyle w:val="Style"/>
        <w:shd w:val="clear" w:color="auto" w:fill="FFFFFF"/>
        <w:spacing w:before="335" w:after="240"/>
        <w:ind w:right="73"/>
        <w:rPr>
          <w:b/>
          <w:color w:val="000000"/>
          <w:u w:val="single"/>
        </w:rPr>
      </w:pPr>
      <w:r w:rsidRPr="00451958">
        <w:rPr>
          <w:b/>
          <w:color w:val="000000"/>
          <w:u w:val="single"/>
        </w:rPr>
        <w:t>Objective3a.3:</w:t>
      </w:r>
      <w:r w:rsidRPr="00BE0716">
        <w:rPr>
          <w:b/>
          <w:color w:val="000000"/>
        </w:rPr>
        <w:t xml:space="preserve"> </w:t>
      </w:r>
      <w:r>
        <w:rPr>
          <w:color w:val="000000"/>
        </w:rPr>
        <w:t xml:space="preserve"> </w:t>
      </w:r>
      <w:r w:rsidR="00D40F5B">
        <w:rPr>
          <w:color w:val="000000"/>
        </w:rPr>
        <w:t xml:space="preserve">GDNA will offer a Youth </w:t>
      </w:r>
      <w:r w:rsidR="00E725C0">
        <w:rPr>
          <w:color w:val="000000"/>
        </w:rPr>
        <w:t xml:space="preserve">Tutoring &amp; </w:t>
      </w:r>
      <w:r w:rsidR="00D40F5B">
        <w:rPr>
          <w:color w:val="000000"/>
        </w:rPr>
        <w:t>Support Program for the Greater Duval Neighborhood by August 30, 2017 or ≤ 30 days after the City of Gainesville Recreation Department approve the program, if after Aug 30, 2017.</w:t>
      </w:r>
    </w:p>
    <w:p w14:paraId="23256E0E" w14:textId="77777777" w:rsidR="00893E41" w:rsidRDefault="00893E41" w:rsidP="00893E41">
      <w:pPr>
        <w:pStyle w:val="Style"/>
        <w:shd w:val="clear" w:color="auto" w:fill="FFFFFF"/>
        <w:spacing w:before="335" w:after="240"/>
        <w:ind w:right="73"/>
        <w:rPr>
          <w:color w:val="000000"/>
        </w:rPr>
      </w:pPr>
      <w:r>
        <w:rPr>
          <w:b/>
          <w:color w:val="000000"/>
          <w:u w:val="single"/>
        </w:rPr>
        <w:t>Objective3a.4</w:t>
      </w:r>
      <w:r w:rsidRPr="00451958">
        <w:rPr>
          <w:b/>
          <w:color w:val="000000"/>
          <w:u w:val="single"/>
        </w:rPr>
        <w:t>:</w:t>
      </w:r>
      <w:r w:rsidRPr="00BE0716">
        <w:rPr>
          <w:b/>
          <w:color w:val="000000"/>
        </w:rPr>
        <w:t xml:space="preserve"> </w:t>
      </w:r>
      <w:r>
        <w:rPr>
          <w:color w:val="000000"/>
        </w:rPr>
        <w:t xml:space="preserve"> </w:t>
      </w:r>
      <w:r w:rsidRPr="00BE0716">
        <w:rPr>
          <w:color w:val="000000"/>
        </w:rPr>
        <w:t>GDNA</w:t>
      </w:r>
      <w:r>
        <w:rPr>
          <w:color w:val="000000"/>
        </w:rPr>
        <w:t xml:space="preserve"> will offer opportunities for youth involved with the court system to earn community service credit hours by August 30, 2017. </w:t>
      </w:r>
    </w:p>
    <w:p w14:paraId="6DFBCD80" w14:textId="77777777" w:rsidR="00893E41" w:rsidRDefault="00893E41" w:rsidP="00893E41">
      <w:pPr>
        <w:pStyle w:val="Style"/>
        <w:shd w:val="clear" w:color="auto" w:fill="FFFFFF"/>
        <w:spacing w:before="335" w:after="240"/>
        <w:ind w:right="73"/>
        <w:rPr>
          <w:color w:val="000000"/>
        </w:rPr>
      </w:pPr>
      <w:r>
        <w:rPr>
          <w:b/>
          <w:color w:val="000000"/>
          <w:u w:val="single"/>
        </w:rPr>
        <w:t>Objective3a.5</w:t>
      </w:r>
      <w:r w:rsidRPr="00451958">
        <w:rPr>
          <w:b/>
          <w:color w:val="000000"/>
          <w:u w:val="single"/>
        </w:rPr>
        <w:t>:</w:t>
      </w:r>
      <w:r w:rsidRPr="00BE0716">
        <w:rPr>
          <w:b/>
          <w:color w:val="000000"/>
        </w:rPr>
        <w:t xml:space="preserve"> </w:t>
      </w:r>
      <w:r>
        <w:rPr>
          <w:color w:val="000000"/>
        </w:rPr>
        <w:t xml:space="preserve"> </w:t>
      </w:r>
      <w:r w:rsidR="00311355">
        <w:rPr>
          <w:color w:val="000000"/>
        </w:rPr>
        <w:t xml:space="preserve">During the school year of 2017-2018 and </w:t>
      </w:r>
      <w:r w:rsidR="00151A0E">
        <w:rPr>
          <w:color w:val="000000"/>
        </w:rPr>
        <w:t>thereafter</w:t>
      </w:r>
      <w:r w:rsidR="00311355">
        <w:rPr>
          <w:color w:val="000000"/>
        </w:rPr>
        <w:t xml:space="preserve"> </w:t>
      </w:r>
      <w:r>
        <w:rPr>
          <w:color w:val="000000"/>
        </w:rPr>
        <w:t xml:space="preserve">GDNA will </w:t>
      </w:r>
      <w:r w:rsidR="00311355">
        <w:rPr>
          <w:color w:val="000000"/>
        </w:rPr>
        <w:t xml:space="preserve">begin awarding community service hours to students who volunteer as peer mentors in the Youth </w:t>
      </w:r>
      <w:r w:rsidR="00E725C0">
        <w:rPr>
          <w:color w:val="000000"/>
        </w:rPr>
        <w:t xml:space="preserve">Tutoring &amp; </w:t>
      </w:r>
      <w:r w:rsidR="00311355">
        <w:rPr>
          <w:color w:val="000000"/>
        </w:rPr>
        <w:t xml:space="preserve">Support Services. GDNA will </w:t>
      </w:r>
      <w:r>
        <w:rPr>
          <w:color w:val="000000"/>
        </w:rPr>
        <w:t>write a letter certifying th</w:t>
      </w:r>
      <w:r w:rsidR="00151A0E">
        <w:rPr>
          <w:color w:val="000000"/>
        </w:rPr>
        <w:t>at the youth was involved in the</w:t>
      </w:r>
      <w:r>
        <w:rPr>
          <w:color w:val="000000"/>
        </w:rPr>
        <w:t xml:space="preserve"> youth program and their volunteer hours earn while in High School for college references.</w:t>
      </w:r>
    </w:p>
    <w:p w14:paraId="70078D1A" w14:textId="77777777" w:rsidR="00893E41" w:rsidRDefault="00893E41" w:rsidP="00893E41">
      <w:pPr>
        <w:pStyle w:val="Style"/>
        <w:shd w:val="clear" w:color="auto" w:fill="FFFFFF"/>
        <w:spacing w:before="9" w:after="240"/>
        <w:ind w:right="303"/>
        <w:rPr>
          <w:b/>
          <w:i/>
          <w:color w:val="000000"/>
        </w:rPr>
      </w:pPr>
      <w:r>
        <w:rPr>
          <w:b/>
          <w:i/>
          <w:color w:val="000000"/>
          <w:u w:val="single"/>
        </w:rPr>
        <w:t>Strategy 3b:</w:t>
      </w:r>
      <w:r>
        <w:rPr>
          <w:color w:val="000000"/>
        </w:rPr>
        <w:t xml:space="preserve">  </w:t>
      </w:r>
      <w:r>
        <w:rPr>
          <w:b/>
          <w:i/>
          <w:color w:val="000000"/>
        </w:rPr>
        <w:t>GDNA will partner with other organizations that provide services for youth to expand the accessibility for youth in the Greater Duval neighborhood.</w:t>
      </w:r>
      <w:r w:rsidRPr="001E0AD0">
        <w:rPr>
          <w:b/>
          <w:i/>
          <w:color w:val="000000"/>
        </w:rPr>
        <w:t xml:space="preserve"> </w:t>
      </w:r>
    </w:p>
    <w:p w14:paraId="6CBD03F9" w14:textId="77777777" w:rsidR="00893E41" w:rsidRDefault="00893E41" w:rsidP="00893E41">
      <w:pPr>
        <w:pStyle w:val="Style"/>
        <w:shd w:val="clear" w:color="auto" w:fill="FFFFFF"/>
        <w:spacing w:before="9" w:after="240"/>
        <w:ind w:right="303"/>
        <w:rPr>
          <w:color w:val="000000"/>
        </w:rPr>
      </w:pPr>
      <w:r>
        <w:rPr>
          <w:b/>
          <w:color w:val="000000"/>
          <w:u w:val="single"/>
        </w:rPr>
        <w:lastRenderedPageBreak/>
        <w:t>Objective3b.1</w:t>
      </w:r>
      <w:r>
        <w:rPr>
          <w:color w:val="000000"/>
        </w:rPr>
        <w:t xml:space="preserve"> GDNA will make a connection with the scouts, youth sports programs and asses the area to see what’s offered in the area currently by August 30, 2017.</w:t>
      </w:r>
    </w:p>
    <w:p w14:paraId="2A4E4618" w14:textId="77777777" w:rsidR="00893E41" w:rsidRDefault="00893E41" w:rsidP="00893E41">
      <w:pPr>
        <w:pStyle w:val="Style"/>
        <w:shd w:val="clear" w:color="auto" w:fill="FFFFFF"/>
        <w:spacing w:before="9" w:after="240"/>
        <w:ind w:right="303"/>
        <w:rPr>
          <w:color w:val="000000"/>
        </w:rPr>
      </w:pPr>
      <w:r>
        <w:rPr>
          <w:b/>
          <w:color w:val="000000"/>
          <w:u w:val="single"/>
        </w:rPr>
        <w:t>Objective3b.2</w:t>
      </w:r>
      <w:r>
        <w:rPr>
          <w:color w:val="000000"/>
        </w:rPr>
        <w:t xml:space="preserve"> GDNA will refer interested parents and their youth to community youth activities services that or offered in our neighborhood by November 1, 2017.</w:t>
      </w:r>
    </w:p>
    <w:p w14:paraId="17E3CA15" w14:textId="77777777" w:rsidR="00EF427C" w:rsidRDefault="00893E41" w:rsidP="00893E41">
      <w:pPr>
        <w:pStyle w:val="Style"/>
        <w:shd w:val="clear" w:color="auto" w:fill="FFFFFF"/>
        <w:spacing w:before="9" w:after="240"/>
        <w:ind w:right="303"/>
        <w:rPr>
          <w:color w:val="000000"/>
        </w:rPr>
      </w:pPr>
      <w:r>
        <w:rPr>
          <w:b/>
          <w:color w:val="000000"/>
          <w:u w:val="single"/>
        </w:rPr>
        <w:t>Objective3b.3</w:t>
      </w:r>
      <w:r>
        <w:rPr>
          <w:color w:val="000000"/>
        </w:rPr>
        <w:t xml:space="preserve"> GDNA will have ongoing solicitations for locating sponsors &amp; coaches to create organized sporting teams, </w:t>
      </w:r>
      <w:r w:rsidRPr="007E49AF">
        <w:rPr>
          <w:i/>
          <w:color w:val="000000"/>
        </w:rPr>
        <w:t>where needed</w:t>
      </w:r>
      <w:r>
        <w:rPr>
          <w:color w:val="000000"/>
        </w:rPr>
        <w:t xml:space="preserve">, to make an activity accessible to youth in Greater Duval. </w:t>
      </w:r>
    </w:p>
    <w:p w14:paraId="18CC466C" w14:textId="77777777" w:rsidR="00893E41" w:rsidRPr="00851AB5" w:rsidRDefault="00893E41" w:rsidP="00893E41">
      <w:pPr>
        <w:pStyle w:val="Style"/>
        <w:shd w:val="clear" w:color="auto" w:fill="FFFFFF"/>
        <w:spacing w:before="9" w:after="240"/>
        <w:ind w:right="303"/>
        <w:rPr>
          <w:color w:val="000000"/>
        </w:rPr>
      </w:pPr>
      <w:r>
        <w:rPr>
          <w:color w:val="000000"/>
        </w:rPr>
        <w:t xml:space="preserve"> </w:t>
      </w:r>
      <w:r w:rsidR="00851AB5">
        <w:rPr>
          <w:b/>
          <w:color w:val="000000"/>
          <w:u w:val="single"/>
        </w:rPr>
        <w:t>Objective3b.4</w:t>
      </w:r>
      <w:r w:rsidR="00851AB5">
        <w:rPr>
          <w:color w:val="000000"/>
        </w:rPr>
        <w:t xml:space="preserve"> GDNA will partner with all neighborhood churches to have members of their congregation to assist with the Youth Tutoring Support programs Monday, Tuesday, Thursday &amp; Friday. On </w:t>
      </w:r>
      <w:r w:rsidR="00A05EAA">
        <w:rPr>
          <w:color w:val="000000"/>
        </w:rPr>
        <w:t>Wednesday,</w:t>
      </w:r>
      <w:r w:rsidR="00851AB5">
        <w:rPr>
          <w:color w:val="000000"/>
        </w:rPr>
        <w:t xml:space="preserve"> all participants will be encouraged</w:t>
      </w:r>
      <w:r w:rsidR="00B9338D">
        <w:rPr>
          <w:color w:val="000000"/>
        </w:rPr>
        <w:t xml:space="preserve"> or </w:t>
      </w:r>
      <w:r w:rsidR="00851AB5">
        <w:rPr>
          <w:color w:val="000000"/>
        </w:rPr>
        <w:t xml:space="preserve">referred to attend one of the churches tutoring sessions by September 2017.    </w:t>
      </w:r>
    </w:p>
    <w:p w14:paraId="6FB658F3" w14:textId="77777777" w:rsidR="00893E41" w:rsidRPr="00D40F5B" w:rsidRDefault="00893E41" w:rsidP="00893E41">
      <w:pPr>
        <w:pStyle w:val="Style"/>
        <w:shd w:val="clear" w:color="auto" w:fill="FFFFFF"/>
        <w:spacing w:before="9" w:after="240"/>
        <w:ind w:right="303"/>
        <w:rPr>
          <w:b/>
          <w:i/>
        </w:rPr>
      </w:pPr>
      <w:r w:rsidRPr="007304C6">
        <w:rPr>
          <w:b/>
          <w:i/>
          <w:u w:val="single"/>
        </w:rPr>
        <w:t>S</w:t>
      </w:r>
      <w:r w:rsidR="002467A4" w:rsidRPr="007304C6">
        <w:rPr>
          <w:b/>
          <w:i/>
          <w:u w:val="single"/>
        </w:rPr>
        <w:t>trategy3c</w:t>
      </w:r>
      <w:r w:rsidRPr="007304C6">
        <w:rPr>
          <w:b/>
          <w:i/>
          <w:u w:val="single"/>
        </w:rPr>
        <w:t>:</w:t>
      </w:r>
      <w:r w:rsidRPr="007304C6">
        <w:t xml:space="preserve"> </w:t>
      </w:r>
      <w:r w:rsidR="001A028D">
        <w:t xml:space="preserve"> </w:t>
      </w:r>
      <w:r w:rsidRPr="00D40F5B">
        <w:rPr>
          <w:b/>
          <w:i/>
        </w:rPr>
        <w:t xml:space="preserve">GDNA will fund raise and solicit support from people, businesses &amp; organizations to operate and provide the day to day </w:t>
      </w:r>
      <w:r w:rsidR="00D40F5B">
        <w:rPr>
          <w:b/>
          <w:i/>
        </w:rPr>
        <w:t>funding and materials needed to operate</w:t>
      </w:r>
      <w:r w:rsidRPr="00D40F5B">
        <w:rPr>
          <w:b/>
          <w:i/>
        </w:rPr>
        <w:t xml:space="preserve"> the GDNA Youth </w:t>
      </w:r>
      <w:r w:rsidR="00E725C0" w:rsidRPr="00E725C0">
        <w:rPr>
          <w:b/>
          <w:i/>
        </w:rPr>
        <w:t xml:space="preserve">Tutoring </w:t>
      </w:r>
      <w:r w:rsidR="00E725C0">
        <w:rPr>
          <w:b/>
          <w:i/>
        </w:rPr>
        <w:t xml:space="preserve">&amp; </w:t>
      </w:r>
      <w:r w:rsidRPr="00D40F5B">
        <w:rPr>
          <w:b/>
          <w:i/>
        </w:rPr>
        <w:t>Support Program.</w:t>
      </w:r>
    </w:p>
    <w:p w14:paraId="417F5990" w14:textId="77777777" w:rsidR="002467A4" w:rsidRPr="007304C6" w:rsidRDefault="002467A4" w:rsidP="00893E41">
      <w:pPr>
        <w:pStyle w:val="Style"/>
        <w:shd w:val="clear" w:color="auto" w:fill="FFFFFF"/>
        <w:spacing w:before="9" w:after="240"/>
        <w:ind w:right="303"/>
      </w:pPr>
      <w:r w:rsidRPr="007304C6">
        <w:rPr>
          <w:b/>
          <w:u w:val="single"/>
        </w:rPr>
        <w:t>Objetive3c.1:</w:t>
      </w:r>
      <w:r w:rsidRPr="007304C6">
        <w:t xml:space="preserve"> GDNA will start fund raising activities for support of the </w:t>
      </w:r>
      <w:r w:rsidR="00BB0A65" w:rsidRPr="007304C6">
        <w:t xml:space="preserve">GDNA </w:t>
      </w:r>
      <w:r w:rsidRPr="007304C6">
        <w:t>Youth Support Program by 3</w:t>
      </w:r>
      <w:r w:rsidR="00BB0A65" w:rsidRPr="007304C6">
        <w:t>/30/2017.</w:t>
      </w:r>
    </w:p>
    <w:p w14:paraId="4D9BC9BF" w14:textId="77777777" w:rsidR="00BB0A65" w:rsidRPr="007304C6" w:rsidRDefault="00BB0A65" w:rsidP="00893E41">
      <w:pPr>
        <w:pStyle w:val="Style"/>
        <w:shd w:val="clear" w:color="auto" w:fill="FFFFFF"/>
        <w:spacing w:before="9" w:after="240"/>
        <w:ind w:right="303"/>
      </w:pPr>
      <w:r w:rsidRPr="007304C6">
        <w:rPr>
          <w:b/>
          <w:u w:val="single"/>
        </w:rPr>
        <w:t>Objetive3c.2</w:t>
      </w:r>
      <w:r w:rsidRPr="007304C6">
        <w:t xml:space="preserve"> GDNA</w:t>
      </w:r>
      <w:r w:rsidR="00E725C0">
        <w:t xml:space="preserve"> will</w:t>
      </w:r>
      <w:r w:rsidRPr="007304C6">
        <w:t xml:space="preserve"> </w:t>
      </w:r>
      <w:r w:rsidR="00A83905">
        <w:t xml:space="preserve">do </w:t>
      </w:r>
      <w:r w:rsidRPr="007304C6">
        <w:t xml:space="preserve">solicitation </w:t>
      </w:r>
      <w:r w:rsidR="00A83905">
        <w:t>campaigns for these</w:t>
      </w:r>
      <w:r w:rsidR="00E725C0">
        <w:t xml:space="preserve"> program/pr</w:t>
      </w:r>
      <w:r w:rsidR="00A83905">
        <w:t>o</w:t>
      </w:r>
      <w:r w:rsidR="00E725C0">
        <w:t>ject</w:t>
      </w:r>
      <w:r w:rsidR="00A83905">
        <w:t xml:space="preserve"> with</w:t>
      </w:r>
      <w:r w:rsidRPr="007304C6">
        <w:t xml:space="preserve"> people, businesses &amp; organizations for donations to support the GDNA Youth </w:t>
      </w:r>
      <w:r w:rsidR="00A83905" w:rsidRPr="00A83905">
        <w:t xml:space="preserve">Tutoring </w:t>
      </w:r>
      <w:r w:rsidR="00A83905">
        <w:t xml:space="preserve">&amp; </w:t>
      </w:r>
      <w:r w:rsidRPr="007304C6">
        <w:t>Support Program by 3/30/2017.</w:t>
      </w:r>
    </w:p>
    <w:p w14:paraId="6C977575" w14:textId="77777777" w:rsidR="00BB0A65" w:rsidRPr="007304C6" w:rsidRDefault="00BB0A65" w:rsidP="00893E41">
      <w:pPr>
        <w:pStyle w:val="Style"/>
        <w:shd w:val="clear" w:color="auto" w:fill="FFFFFF"/>
        <w:spacing w:before="9" w:after="240"/>
        <w:ind w:right="303"/>
      </w:pPr>
      <w:r w:rsidRPr="007304C6">
        <w:rPr>
          <w:b/>
          <w:u w:val="single"/>
        </w:rPr>
        <w:t>Objetive3c.3</w:t>
      </w:r>
      <w:r w:rsidRPr="007304C6">
        <w:t xml:space="preserve"> GDNA </w:t>
      </w:r>
      <w:r w:rsidR="00AF1384" w:rsidRPr="007304C6">
        <w:t xml:space="preserve">will have ≥ 3 sponsors by August 30, 2017 and </w:t>
      </w:r>
      <w:r w:rsidRPr="007304C6">
        <w:t xml:space="preserve">seek out </w:t>
      </w:r>
      <w:r w:rsidR="00AF1384" w:rsidRPr="007304C6">
        <w:t>other sponsors</w:t>
      </w:r>
      <w:r w:rsidR="004E5BFB" w:rsidRPr="007304C6">
        <w:t xml:space="preserve"> </w:t>
      </w:r>
      <w:r w:rsidRPr="007304C6">
        <w:t>to support the GDNA Youth Support Program.</w:t>
      </w:r>
    </w:p>
    <w:p w14:paraId="0981F7E0" w14:textId="77777777" w:rsidR="004E5BFB" w:rsidRPr="007304C6" w:rsidRDefault="004E5BFB" w:rsidP="00893E41">
      <w:pPr>
        <w:pStyle w:val="Style"/>
        <w:shd w:val="clear" w:color="auto" w:fill="FFFFFF"/>
        <w:spacing w:before="9" w:after="240"/>
        <w:ind w:right="303"/>
      </w:pPr>
      <w:r w:rsidRPr="007304C6">
        <w:rPr>
          <w:b/>
          <w:u w:val="single"/>
        </w:rPr>
        <w:t>Objetive3c.4</w:t>
      </w:r>
      <w:r w:rsidRPr="007304C6">
        <w:t xml:space="preserve"> GDNA </w:t>
      </w:r>
      <w:r w:rsidR="007304C6" w:rsidRPr="007304C6">
        <w:t xml:space="preserve">will </w:t>
      </w:r>
      <w:r w:rsidRPr="007304C6">
        <w:t xml:space="preserve">contact </w:t>
      </w:r>
      <w:r w:rsidR="007304C6" w:rsidRPr="007304C6">
        <w:t xml:space="preserve">the UF Educational department </w:t>
      </w:r>
      <w:r w:rsidRPr="007304C6">
        <w:t>establish a partnership</w:t>
      </w:r>
      <w:r w:rsidR="007304C6" w:rsidRPr="007304C6">
        <w:t xml:space="preserve"> by August 30, 2017.</w:t>
      </w:r>
    </w:p>
    <w:p w14:paraId="5A0F1547" w14:textId="77777777" w:rsidR="00151A0E" w:rsidRDefault="007304C6" w:rsidP="00151A0E">
      <w:pPr>
        <w:pStyle w:val="Style"/>
        <w:shd w:val="clear" w:color="auto" w:fill="FFFFFF"/>
        <w:spacing w:before="9" w:after="240"/>
        <w:ind w:right="303"/>
      </w:pPr>
      <w:r w:rsidRPr="007304C6">
        <w:rPr>
          <w:b/>
          <w:u w:val="single"/>
        </w:rPr>
        <w:t>Objetive3c.5</w:t>
      </w:r>
      <w:r w:rsidRPr="007304C6">
        <w:t xml:space="preserve"> GDNA will contact educators from schools in the Greater Duval area for a total of ≥ 3 volunteer staff from the schools by August 30, 2017.  </w:t>
      </w:r>
    </w:p>
    <w:p w14:paraId="0FB03AE2" w14:textId="77777777" w:rsidR="00D40F5B" w:rsidRPr="00D40F5B" w:rsidRDefault="00D40F5B" w:rsidP="00151A0E">
      <w:pPr>
        <w:pStyle w:val="Style"/>
        <w:shd w:val="clear" w:color="auto" w:fill="FFFFFF"/>
        <w:spacing w:before="9" w:after="240"/>
        <w:ind w:right="303"/>
      </w:pPr>
      <w:r w:rsidRPr="007304C6">
        <w:rPr>
          <w:b/>
          <w:u w:val="single"/>
        </w:rPr>
        <w:t>Objetive3c</w:t>
      </w:r>
      <w:r>
        <w:rPr>
          <w:b/>
          <w:u w:val="single"/>
        </w:rPr>
        <w:t>.6</w:t>
      </w:r>
      <w:r>
        <w:t xml:space="preserve"> GDNA and partners will seek out grants to apply for and seek out other funding sources to support the operation of the GDNA Youth Tutoring Support. </w:t>
      </w:r>
    </w:p>
    <w:p w14:paraId="76CFADC4" w14:textId="77777777" w:rsidR="00151A0E" w:rsidRPr="00166D18" w:rsidRDefault="00151A0E" w:rsidP="00151A0E">
      <w:pPr>
        <w:pStyle w:val="Style"/>
        <w:shd w:val="clear" w:color="auto" w:fill="FFFFFF"/>
        <w:spacing w:before="9" w:after="240"/>
        <w:ind w:right="303"/>
        <w:rPr>
          <w:color w:val="70AD47" w:themeColor="accent6"/>
          <w:u w:val="single"/>
        </w:rPr>
      </w:pPr>
      <w:r w:rsidRPr="00166D18">
        <w:rPr>
          <w:b/>
          <w:color w:val="70AD47" w:themeColor="accent6"/>
          <w:u w:val="single"/>
        </w:rPr>
        <w:t>Goal 4:</w:t>
      </w:r>
      <w:r w:rsidRPr="00166D18">
        <w:rPr>
          <w:color w:val="70AD47" w:themeColor="accent6"/>
          <w:u w:val="single"/>
        </w:rPr>
        <w:t xml:space="preserve"> </w:t>
      </w:r>
      <w:r w:rsidR="00504FE7" w:rsidRPr="00166D18">
        <w:rPr>
          <w:b/>
          <w:bCs/>
          <w:color w:val="70AD47" w:themeColor="accent6"/>
          <w:u w:val="single"/>
        </w:rPr>
        <w:t xml:space="preserve">Encourage adults to achieve higher levels of education to advance </w:t>
      </w:r>
      <w:r w:rsidR="00F72C76" w:rsidRPr="00166D18">
        <w:rPr>
          <w:b/>
          <w:bCs/>
          <w:color w:val="70AD47" w:themeColor="accent6"/>
          <w:u w:val="single"/>
        </w:rPr>
        <w:t>them</w:t>
      </w:r>
      <w:r w:rsidR="00504FE7" w:rsidRPr="00166D18">
        <w:rPr>
          <w:b/>
          <w:bCs/>
          <w:color w:val="70AD47" w:themeColor="accent6"/>
          <w:u w:val="single"/>
        </w:rPr>
        <w:t xml:space="preserve"> personally and professionally </w:t>
      </w:r>
    </w:p>
    <w:p w14:paraId="184A24DA" w14:textId="77777777" w:rsidR="009221C5" w:rsidRDefault="00DA6F54" w:rsidP="00151A0E">
      <w:pPr>
        <w:pStyle w:val="Style"/>
        <w:shd w:val="clear" w:color="auto" w:fill="FFFFFF"/>
        <w:spacing w:before="9" w:after="240"/>
        <w:ind w:right="303"/>
        <w:rPr>
          <w:color w:val="000000"/>
        </w:rPr>
      </w:pPr>
      <w:r>
        <w:rPr>
          <w:b/>
          <w:i/>
          <w:u w:val="single"/>
        </w:rPr>
        <w:t>Strategy4a</w:t>
      </w:r>
      <w:r w:rsidR="00F27657">
        <w:rPr>
          <w:b/>
          <w:i/>
          <w:u w:val="single"/>
        </w:rPr>
        <w:t>:</w:t>
      </w:r>
      <w:r>
        <w:t xml:space="preserve"> </w:t>
      </w:r>
      <w:r w:rsidR="008E2A19" w:rsidRPr="008E2A19">
        <w:rPr>
          <w:b/>
          <w:i/>
        </w:rPr>
        <w:t>GDNA will</w:t>
      </w:r>
      <w:r w:rsidR="008E2A19">
        <w:t xml:space="preserve"> </w:t>
      </w:r>
      <w:r w:rsidRPr="00DA6F54">
        <w:rPr>
          <w:b/>
          <w:i/>
        </w:rPr>
        <w:t>Offer</w:t>
      </w:r>
      <w:r w:rsidR="00504FE7" w:rsidRPr="00DA6F54">
        <w:rPr>
          <w:b/>
          <w:i/>
          <w:color w:val="000000"/>
        </w:rPr>
        <w:t xml:space="preserve"> </w:t>
      </w:r>
      <w:r w:rsidR="008E2A19">
        <w:rPr>
          <w:b/>
          <w:i/>
          <w:color w:val="000000"/>
        </w:rPr>
        <w:t xml:space="preserve">studying space </w:t>
      </w:r>
      <w:r w:rsidR="00F72C76">
        <w:rPr>
          <w:b/>
          <w:i/>
          <w:color w:val="000000"/>
        </w:rPr>
        <w:t xml:space="preserve">with computer access </w:t>
      </w:r>
      <w:r w:rsidR="008E2A19">
        <w:rPr>
          <w:b/>
          <w:i/>
          <w:color w:val="000000"/>
        </w:rPr>
        <w:t>&amp; some financial assistance</w:t>
      </w:r>
      <w:r w:rsidR="00F72C76">
        <w:rPr>
          <w:b/>
          <w:i/>
          <w:color w:val="000000"/>
        </w:rPr>
        <w:t xml:space="preserve">, </w:t>
      </w:r>
      <w:r w:rsidR="00F72C76">
        <w:rPr>
          <w:b/>
          <w:i/>
          <w:color w:val="000000"/>
        </w:rPr>
        <w:lastRenderedPageBreak/>
        <w:t>for enrollment,</w:t>
      </w:r>
      <w:r w:rsidR="008E2A19">
        <w:rPr>
          <w:b/>
          <w:i/>
          <w:color w:val="000000"/>
        </w:rPr>
        <w:t xml:space="preserve"> for student’s taking </w:t>
      </w:r>
      <w:r w:rsidR="00504FE7" w:rsidRPr="00DA6F54">
        <w:rPr>
          <w:b/>
          <w:i/>
          <w:color w:val="000000"/>
          <w:w w:val="90"/>
        </w:rPr>
        <w:t xml:space="preserve">GED </w:t>
      </w:r>
      <w:r w:rsidR="00504FE7" w:rsidRPr="00DA6F54">
        <w:rPr>
          <w:b/>
          <w:i/>
          <w:color w:val="000000"/>
        </w:rPr>
        <w:t xml:space="preserve">courses through local programs and </w:t>
      </w:r>
      <w:r w:rsidR="00590BEF">
        <w:rPr>
          <w:b/>
          <w:i/>
          <w:color w:val="000000"/>
        </w:rPr>
        <w:t xml:space="preserve">extend </w:t>
      </w:r>
      <w:r w:rsidR="00590BEF" w:rsidRPr="00DA6F54">
        <w:rPr>
          <w:b/>
          <w:i/>
          <w:color w:val="000000"/>
        </w:rPr>
        <w:t>outreach</w:t>
      </w:r>
      <w:r w:rsidR="00590BEF">
        <w:rPr>
          <w:b/>
          <w:i/>
          <w:color w:val="000000"/>
        </w:rPr>
        <w:t xml:space="preserve"> to</w:t>
      </w:r>
      <w:r w:rsidR="00590BEF" w:rsidRPr="00DA6F54">
        <w:rPr>
          <w:b/>
          <w:i/>
          <w:color w:val="000000"/>
        </w:rPr>
        <w:t xml:space="preserve"> </w:t>
      </w:r>
      <w:r w:rsidR="00590BEF">
        <w:rPr>
          <w:b/>
          <w:i/>
          <w:color w:val="000000"/>
        </w:rPr>
        <w:t>the U</w:t>
      </w:r>
      <w:r w:rsidR="00504FE7" w:rsidRPr="00DA6F54">
        <w:rPr>
          <w:b/>
          <w:i/>
          <w:color w:val="000000"/>
        </w:rPr>
        <w:t>niversity</w:t>
      </w:r>
      <w:r w:rsidR="00590BEF">
        <w:rPr>
          <w:b/>
          <w:i/>
          <w:color w:val="000000"/>
        </w:rPr>
        <w:t xml:space="preserve"> of Florida and their student organizations</w:t>
      </w:r>
      <w:r w:rsidR="009221C5" w:rsidRPr="00DA6F54">
        <w:rPr>
          <w:b/>
          <w:i/>
          <w:color w:val="000000"/>
        </w:rPr>
        <w:t>.</w:t>
      </w:r>
    </w:p>
    <w:p w14:paraId="6F74815B" w14:textId="77777777" w:rsidR="005B64BC" w:rsidRDefault="005B64BC" w:rsidP="00BE0A83">
      <w:pPr>
        <w:pStyle w:val="Style"/>
        <w:spacing w:before="9" w:after="240"/>
        <w:ind w:right="303"/>
        <w:rPr>
          <w:color w:val="000000"/>
        </w:rPr>
      </w:pPr>
      <w:r>
        <w:rPr>
          <w:b/>
          <w:color w:val="000000"/>
          <w:u w:val="single"/>
        </w:rPr>
        <w:t>Objectie4a.1</w:t>
      </w:r>
      <w:r w:rsidR="00F27657">
        <w:rPr>
          <w:b/>
          <w:color w:val="000000"/>
          <w:u w:val="single"/>
        </w:rPr>
        <w:t>:</w:t>
      </w:r>
      <w:r>
        <w:rPr>
          <w:color w:val="000000"/>
        </w:rPr>
        <w:t xml:space="preserve"> GDNA will develop a plan to assist Adults with applying for</w:t>
      </w:r>
      <w:r w:rsidR="00F72C76">
        <w:rPr>
          <w:color w:val="000000"/>
        </w:rPr>
        <w:t xml:space="preserve"> a</w:t>
      </w:r>
      <w:r>
        <w:rPr>
          <w:color w:val="000000"/>
        </w:rPr>
        <w:t xml:space="preserve"> GED course, Job train</w:t>
      </w:r>
      <w:r w:rsidR="00FF029A">
        <w:rPr>
          <w:color w:val="000000"/>
        </w:rPr>
        <w:t>in</w:t>
      </w:r>
      <w:r>
        <w:rPr>
          <w:color w:val="000000"/>
        </w:rPr>
        <w:t>g</w:t>
      </w:r>
      <w:r w:rsidR="00FF029A">
        <w:rPr>
          <w:color w:val="000000"/>
        </w:rPr>
        <w:t xml:space="preserve"> classes, College or other Adult education supports and a place to study </w:t>
      </w:r>
      <w:r w:rsidR="00F72C76">
        <w:rPr>
          <w:color w:val="000000"/>
        </w:rPr>
        <w:t>with</w:t>
      </w:r>
      <w:r w:rsidR="00FF029A">
        <w:rPr>
          <w:color w:val="000000"/>
        </w:rPr>
        <w:t xml:space="preserve"> internet </w:t>
      </w:r>
      <w:r w:rsidR="008E2A19">
        <w:rPr>
          <w:color w:val="000000"/>
        </w:rPr>
        <w:t>access</w:t>
      </w:r>
      <w:r w:rsidR="00FF029A">
        <w:rPr>
          <w:color w:val="000000"/>
        </w:rPr>
        <w:t xml:space="preserve"> by March 30, 2017. </w:t>
      </w:r>
    </w:p>
    <w:p w14:paraId="639368CE" w14:textId="77777777" w:rsidR="00F27657" w:rsidRDefault="00F27657" w:rsidP="00F27657">
      <w:pPr>
        <w:pStyle w:val="Style"/>
        <w:spacing w:before="9" w:after="240"/>
        <w:ind w:right="303"/>
        <w:rPr>
          <w:color w:val="000000"/>
        </w:rPr>
      </w:pPr>
      <w:r>
        <w:rPr>
          <w:b/>
          <w:color w:val="000000"/>
          <w:u w:val="single"/>
        </w:rPr>
        <w:t>Objectie4a.2:</w:t>
      </w:r>
      <w:r>
        <w:rPr>
          <w:color w:val="000000"/>
        </w:rPr>
        <w:t xml:space="preserve"> </w:t>
      </w:r>
      <w:r w:rsidRPr="0037618F">
        <w:rPr>
          <w:color w:val="000000"/>
        </w:rPr>
        <w:t>GDNA</w:t>
      </w:r>
      <w:r>
        <w:rPr>
          <w:color w:val="000000"/>
        </w:rPr>
        <w:t xml:space="preserve"> will partner with existing GED service providers in Gainesville </w:t>
      </w:r>
      <w:r>
        <w:rPr>
          <w:i/>
          <w:color w:val="000000"/>
        </w:rPr>
        <w:t xml:space="preserve">(i.e. </w:t>
      </w:r>
      <w:r w:rsidRPr="00FF029A">
        <w:rPr>
          <w:i/>
          <w:color w:val="000000"/>
        </w:rPr>
        <w:t xml:space="preserve">Santa Fe College, Libraries, Literacy Centers and the Workforce Learning Centers) </w:t>
      </w:r>
      <w:r>
        <w:rPr>
          <w:color w:val="000000"/>
        </w:rPr>
        <w:t>for them to notify students of GDNA’s GED Adult Education Support program</w:t>
      </w:r>
      <w:r w:rsidRPr="004B24F7">
        <w:rPr>
          <w:color w:val="000000"/>
        </w:rPr>
        <w:t xml:space="preserve"> </w:t>
      </w:r>
      <w:r>
        <w:rPr>
          <w:color w:val="000000"/>
        </w:rPr>
        <w:t xml:space="preserve">by July 30, 2017. </w:t>
      </w:r>
      <w:r w:rsidRPr="004B24F7">
        <w:rPr>
          <w:color w:val="000000"/>
        </w:rPr>
        <w:t>Our targeted population is Greater Duval residents but the studying &amp; internet service</w:t>
      </w:r>
      <w:r>
        <w:rPr>
          <w:color w:val="000000"/>
        </w:rPr>
        <w:t xml:space="preserve"> is</w:t>
      </w:r>
      <w:r w:rsidRPr="004B24F7">
        <w:rPr>
          <w:color w:val="000000"/>
        </w:rPr>
        <w:t xml:space="preserve"> open to all Adults</w:t>
      </w:r>
      <w:r w:rsidRPr="00FF029A">
        <w:rPr>
          <w:i/>
          <w:color w:val="000000"/>
        </w:rPr>
        <w:t>.</w:t>
      </w:r>
      <w:r>
        <w:rPr>
          <w:color w:val="000000"/>
        </w:rPr>
        <w:t xml:space="preserve"> </w:t>
      </w:r>
    </w:p>
    <w:p w14:paraId="2928A4A4" w14:textId="77777777" w:rsidR="00412E15" w:rsidRPr="00412E15" w:rsidRDefault="00412E15" w:rsidP="00BE0A83">
      <w:pPr>
        <w:pStyle w:val="Style"/>
        <w:spacing w:before="9" w:after="240"/>
        <w:ind w:right="303"/>
        <w:rPr>
          <w:color w:val="000000"/>
        </w:rPr>
      </w:pPr>
      <w:r w:rsidRPr="00FF029A">
        <w:rPr>
          <w:b/>
          <w:color w:val="000000"/>
          <w:u w:val="single"/>
        </w:rPr>
        <w:t>Objectie4a</w:t>
      </w:r>
      <w:r w:rsidR="00F27657">
        <w:rPr>
          <w:b/>
          <w:color w:val="000000"/>
          <w:u w:val="single"/>
        </w:rPr>
        <w:t>.3;</w:t>
      </w:r>
      <w:r>
        <w:rPr>
          <w:color w:val="000000"/>
        </w:rPr>
        <w:t xml:space="preserve"> GDNA will partner with Community Action Agency </w:t>
      </w:r>
      <w:r w:rsidR="00B72120">
        <w:rPr>
          <w:color w:val="000000"/>
        </w:rPr>
        <w:t>to</w:t>
      </w:r>
      <w:r>
        <w:rPr>
          <w:color w:val="000000"/>
        </w:rPr>
        <w:t xml:space="preserve"> assist</w:t>
      </w:r>
      <w:r w:rsidR="00B72120">
        <w:rPr>
          <w:color w:val="000000"/>
        </w:rPr>
        <w:t>,</w:t>
      </w:r>
      <w:r>
        <w:rPr>
          <w:color w:val="000000"/>
        </w:rPr>
        <w:t xml:space="preserve"> </w:t>
      </w:r>
      <w:r w:rsidR="00B72120">
        <w:rPr>
          <w:color w:val="000000"/>
        </w:rPr>
        <w:t>qualifying residents</w:t>
      </w:r>
      <w:r w:rsidR="004B24F7">
        <w:rPr>
          <w:color w:val="000000"/>
        </w:rPr>
        <w:t xml:space="preserve"> living in Greater Duval</w:t>
      </w:r>
      <w:r w:rsidR="00B72120">
        <w:rPr>
          <w:color w:val="000000"/>
        </w:rPr>
        <w:t xml:space="preserve">, </w:t>
      </w:r>
      <w:r>
        <w:rPr>
          <w:color w:val="000000"/>
        </w:rPr>
        <w:t xml:space="preserve">with paying registration fees </w:t>
      </w:r>
      <w:r w:rsidR="00B72120">
        <w:rPr>
          <w:color w:val="000000"/>
        </w:rPr>
        <w:t>for GED classes at Santa Fe College by March 30, 2017.</w:t>
      </w:r>
    </w:p>
    <w:p w14:paraId="17410072" w14:textId="77777777" w:rsidR="00FF029A" w:rsidRDefault="00FF029A" w:rsidP="004B24F7">
      <w:pPr>
        <w:pStyle w:val="Style"/>
        <w:spacing w:before="9" w:after="240"/>
        <w:ind w:right="303"/>
        <w:rPr>
          <w:color w:val="000000"/>
        </w:rPr>
      </w:pPr>
      <w:r w:rsidRPr="00FF029A">
        <w:rPr>
          <w:b/>
          <w:color w:val="000000"/>
          <w:u w:val="single"/>
        </w:rPr>
        <w:t>Objectie4a</w:t>
      </w:r>
      <w:r w:rsidR="00F27657">
        <w:rPr>
          <w:b/>
          <w:color w:val="000000"/>
          <w:u w:val="single"/>
        </w:rPr>
        <w:t>.4:</w:t>
      </w:r>
      <w:r w:rsidRPr="00FF029A">
        <w:rPr>
          <w:color w:val="000000"/>
        </w:rPr>
        <w:t xml:space="preserve"> </w:t>
      </w:r>
      <w:r>
        <w:rPr>
          <w:color w:val="000000"/>
        </w:rPr>
        <w:t xml:space="preserve">GDNA will offer an Adult Support Program for the Greater Duval Neighborhood </w:t>
      </w:r>
      <w:r w:rsidR="00BE0A83">
        <w:rPr>
          <w:color w:val="000000"/>
        </w:rPr>
        <w:t xml:space="preserve">by </w:t>
      </w:r>
      <w:r>
        <w:rPr>
          <w:color w:val="000000"/>
        </w:rPr>
        <w:t>August 30, 2017 or ≤ 30 days after the City of Gainesville Recreation Department approve the use of the site, if after Aug 30, 2017.</w:t>
      </w:r>
    </w:p>
    <w:p w14:paraId="33BAD93A" w14:textId="77777777" w:rsidR="00BE0A83" w:rsidRPr="00851AB5" w:rsidRDefault="00BE0A83" w:rsidP="004B24F7">
      <w:pPr>
        <w:pStyle w:val="Style"/>
        <w:tabs>
          <w:tab w:val="left" w:pos="6498"/>
        </w:tabs>
        <w:spacing w:before="9" w:after="240"/>
        <w:ind w:right="303"/>
        <w:rPr>
          <w:color w:val="000000"/>
        </w:rPr>
      </w:pPr>
      <w:r>
        <w:rPr>
          <w:b/>
          <w:color w:val="000000"/>
          <w:u w:val="single"/>
        </w:rPr>
        <w:t>Objectiv</w:t>
      </w:r>
      <w:r w:rsidR="004B24F7">
        <w:rPr>
          <w:b/>
          <w:color w:val="000000"/>
          <w:u w:val="single"/>
        </w:rPr>
        <w:t>e4a.</w:t>
      </w:r>
      <w:r w:rsidR="00F27657">
        <w:rPr>
          <w:b/>
          <w:color w:val="000000"/>
          <w:u w:val="single"/>
        </w:rPr>
        <w:t>5:</w:t>
      </w:r>
      <w:r w:rsidR="00851AB5">
        <w:rPr>
          <w:color w:val="000000"/>
        </w:rPr>
        <w:t xml:space="preserve"> GDNA will partner with all neighborhood churches to have members of their congregation to assist with the </w:t>
      </w:r>
      <w:r w:rsidR="009A230F">
        <w:rPr>
          <w:color w:val="000000"/>
        </w:rPr>
        <w:t>Adult Educational</w:t>
      </w:r>
      <w:r w:rsidR="00851AB5">
        <w:rPr>
          <w:color w:val="000000"/>
        </w:rPr>
        <w:t xml:space="preserve"> Support programs Monday, Tuesday, Thursday &amp; Friday. On </w:t>
      </w:r>
      <w:r w:rsidR="00A05EAA">
        <w:rPr>
          <w:color w:val="000000"/>
        </w:rPr>
        <w:t>Wednesday,</w:t>
      </w:r>
      <w:r w:rsidR="00851AB5">
        <w:rPr>
          <w:color w:val="000000"/>
        </w:rPr>
        <w:t xml:space="preserve"> all participants will be encouraged to attend one of the churches tutoring sessions by September 2017.    </w:t>
      </w:r>
    </w:p>
    <w:p w14:paraId="222C484F" w14:textId="77777777" w:rsidR="001A028D" w:rsidRDefault="001A028D" w:rsidP="001A028D">
      <w:pPr>
        <w:pStyle w:val="Style"/>
        <w:shd w:val="clear" w:color="auto" w:fill="FFFFFF"/>
        <w:spacing w:after="240"/>
        <w:ind w:right="423"/>
        <w:rPr>
          <w:b/>
          <w:i/>
          <w:color w:val="000000"/>
        </w:rPr>
      </w:pPr>
      <w:r w:rsidRPr="001A028D">
        <w:rPr>
          <w:b/>
          <w:i/>
          <w:u w:val="single"/>
        </w:rPr>
        <w:t>S</w:t>
      </w:r>
      <w:r w:rsidRPr="001A028D">
        <w:rPr>
          <w:b/>
          <w:i/>
          <w:color w:val="000000"/>
          <w:u w:val="single"/>
        </w:rPr>
        <w:t>trategy4b</w:t>
      </w:r>
      <w:r w:rsidR="009A230F">
        <w:rPr>
          <w:b/>
          <w:i/>
          <w:color w:val="000000"/>
          <w:u w:val="single"/>
        </w:rPr>
        <w:t>:</w:t>
      </w:r>
      <w:r w:rsidR="00F27657">
        <w:rPr>
          <w:color w:val="000000"/>
        </w:rPr>
        <w:t xml:space="preserve"> </w:t>
      </w:r>
      <w:r w:rsidR="00504FE7" w:rsidRPr="001A028D">
        <w:rPr>
          <w:b/>
          <w:i/>
          <w:color w:val="000000"/>
        </w:rPr>
        <w:t xml:space="preserve">Connect residents with outreach personnel who can suggest services that meet the </w:t>
      </w:r>
      <w:r w:rsidR="00504FE7" w:rsidRPr="001A028D">
        <w:rPr>
          <w:b/>
          <w:i/>
          <w:color w:val="000000"/>
        </w:rPr>
        <w:br/>
        <w:t>individuals</w:t>
      </w:r>
      <w:r w:rsidR="00504FE7" w:rsidRPr="001A028D">
        <w:rPr>
          <w:b/>
          <w:i/>
          <w:color w:val="232324"/>
        </w:rPr>
        <w:t xml:space="preserve">' </w:t>
      </w:r>
      <w:r w:rsidR="00504FE7" w:rsidRPr="001A028D">
        <w:rPr>
          <w:b/>
          <w:i/>
          <w:color w:val="000000"/>
        </w:rPr>
        <w:t>needs</w:t>
      </w:r>
      <w:r>
        <w:rPr>
          <w:b/>
          <w:i/>
          <w:color w:val="000000"/>
        </w:rPr>
        <w:t>.</w:t>
      </w:r>
    </w:p>
    <w:p w14:paraId="17DEC80F" w14:textId="77777777" w:rsidR="00F27657" w:rsidRDefault="001A028D" w:rsidP="00F27657">
      <w:pPr>
        <w:pStyle w:val="Style"/>
        <w:shd w:val="clear" w:color="auto" w:fill="FFFFFF"/>
        <w:spacing w:after="240"/>
        <w:ind w:right="423"/>
        <w:rPr>
          <w:color w:val="000000"/>
        </w:rPr>
      </w:pPr>
      <w:r>
        <w:rPr>
          <w:b/>
          <w:color w:val="000000"/>
          <w:u w:val="single"/>
        </w:rPr>
        <w:t>Objective4b.1</w:t>
      </w:r>
      <w:r w:rsidR="00504FE7" w:rsidRPr="001A028D">
        <w:rPr>
          <w:b/>
          <w:i/>
          <w:color w:val="000000"/>
        </w:rPr>
        <w:t xml:space="preserve"> </w:t>
      </w:r>
      <w:r w:rsidR="00EC3EA3" w:rsidRPr="00EC3EA3">
        <w:rPr>
          <w:color w:val="000000"/>
        </w:rPr>
        <w:t>GDNA</w:t>
      </w:r>
      <w:r w:rsidR="00EC3EA3">
        <w:rPr>
          <w:b/>
          <w:i/>
          <w:color w:val="000000"/>
        </w:rPr>
        <w:t xml:space="preserve"> </w:t>
      </w:r>
      <w:r w:rsidR="00EC3EA3">
        <w:rPr>
          <w:color w:val="000000"/>
        </w:rPr>
        <w:t xml:space="preserve">will compile a list and make it available to individuals to use with info for </w:t>
      </w:r>
      <w:r w:rsidR="0092753F">
        <w:rPr>
          <w:color w:val="000000"/>
        </w:rPr>
        <w:t>educational, Job opportunities, economical &amp; home ownership contacts by August 30, 2017. The list will be updated as services are identified.</w:t>
      </w:r>
    </w:p>
    <w:p w14:paraId="58AD9441" w14:textId="77777777" w:rsidR="000A63EC" w:rsidRPr="00F27657" w:rsidRDefault="00F27657" w:rsidP="009C0663">
      <w:pPr>
        <w:pStyle w:val="Style"/>
        <w:shd w:val="clear" w:color="auto" w:fill="FFFFFF"/>
        <w:spacing w:after="240"/>
        <w:ind w:right="423"/>
        <w:rPr>
          <w:b/>
          <w:i/>
          <w:color w:val="000000"/>
        </w:rPr>
      </w:pPr>
      <w:r w:rsidRPr="00F27657">
        <w:rPr>
          <w:b/>
          <w:i/>
          <w:u w:val="single"/>
        </w:rPr>
        <w:t>S</w:t>
      </w:r>
      <w:r w:rsidRPr="00F27657">
        <w:rPr>
          <w:b/>
          <w:i/>
          <w:color w:val="000000"/>
          <w:u w:val="single"/>
        </w:rPr>
        <w:t>trategy4</w:t>
      </w:r>
      <w:r>
        <w:rPr>
          <w:b/>
          <w:i/>
          <w:color w:val="000000"/>
          <w:u w:val="single"/>
        </w:rPr>
        <w:t>c:</w:t>
      </w:r>
      <w:r>
        <w:rPr>
          <w:color w:val="000000"/>
        </w:rPr>
        <w:t xml:space="preserve">  </w:t>
      </w:r>
      <w:r w:rsidR="00504FE7" w:rsidRPr="00F27657">
        <w:rPr>
          <w:b/>
          <w:i/>
          <w:color w:val="000000"/>
        </w:rPr>
        <w:t xml:space="preserve">Develop partnerships with vocational training schools where residents can learn a </w:t>
      </w:r>
      <w:r w:rsidR="00504FE7" w:rsidRPr="00F27657">
        <w:rPr>
          <w:b/>
          <w:i/>
          <w:color w:val="000000"/>
        </w:rPr>
        <w:br/>
        <w:t xml:space="preserve">trade or improve upon their existing skill sets </w:t>
      </w:r>
    </w:p>
    <w:p w14:paraId="161D7348" w14:textId="77777777" w:rsidR="0092753F" w:rsidRPr="00AA1DCA" w:rsidRDefault="0092753F" w:rsidP="00F27657">
      <w:pPr>
        <w:pStyle w:val="Style"/>
        <w:spacing w:before="9" w:after="240"/>
        <w:ind w:right="303"/>
      </w:pPr>
      <w:r w:rsidRPr="00AA1DCA">
        <w:rPr>
          <w:b/>
          <w:u w:val="single"/>
        </w:rPr>
        <w:t>Objectie4</w:t>
      </w:r>
      <w:r w:rsidR="00F27657" w:rsidRPr="00AA1DCA">
        <w:rPr>
          <w:b/>
          <w:u w:val="single"/>
        </w:rPr>
        <w:t>c</w:t>
      </w:r>
      <w:r w:rsidRPr="00AA1DCA">
        <w:rPr>
          <w:b/>
          <w:u w:val="single"/>
        </w:rPr>
        <w:t>.1</w:t>
      </w:r>
      <w:r w:rsidRPr="00AA1DCA">
        <w:t xml:space="preserve"> GDNA will partner with existing </w:t>
      </w:r>
      <w:r w:rsidR="00F27657" w:rsidRPr="00AA1DCA">
        <w:t>Training Schools</w:t>
      </w:r>
      <w:r w:rsidRPr="00AA1DCA">
        <w:t xml:space="preserve"> </w:t>
      </w:r>
      <w:r w:rsidRPr="00AA1DCA">
        <w:rPr>
          <w:i/>
        </w:rPr>
        <w:t xml:space="preserve">(i.e. Santa Fe College, and the Workforce Learning Centers) </w:t>
      </w:r>
      <w:r w:rsidR="00AB394B" w:rsidRPr="00AA1DCA">
        <w:t>and seek out other Training schools</w:t>
      </w:r>
      <w:r w:rsidR="006C6DCF" w:rsidRPr="00AA1DCA">
        <w:t xml:space="preserve"> to refer residents to. </w:t>
      </w:r>
    </w:p>
    <w:p w14:paraId="02DC59B1" w14:textId="77777777" w:rsidR="000A63EC" w:rsidRPr="00B9338D" w:rsidRDefault="00590BEF" w:rsidP="009C0663">
      <w:pPr>
        <w:pStyle w:val="Style"/>
        <w:shd w:val="clear" w:color="auto" w:fill="FFFFFF"/>
        <w:spacing w:before="14" w:after="240"/>
        <w:ind w:right="72"/>
        <w:rPr>
          <w:b/>
          <w:i/>
        </w:rPr>
      </w:pPr>
      <w:r w:rsidRPr="00B9338D">
        <w:rPr>
          <w:b/>
          <w:i/>
          <w:u w:val="single"/>
        </w:rPr>
        <w:t>Strategy4d:</w:t>
      </w:r>
      <w:r w:rsidRPr="00B9338D">
        <w:rPr>
          <w:i/>
        </w:rPr>
        <w:t xml:space="preserve"> </w:t>
      </w:r>
      <w:r w:rsidR="00504FE7" w:rsidRPr="00B9338D">
        <w:rPr>
          <w:b/>
          <w:i/>
        </w:rPr>
        <w:t>Foster connections between Greater Duval residents and University of Florida groups/</w:t>
      </w:r>
      <w:r w:rsidR="00024293" w:rsidRPr="00B9338D">
        <w:rPr>
          <w:b/>
          <w:i/>
        </w:rPr>
        <w:t>fraternities/sororities</w:t>
      </w:r>
      <w:r w:rsidR="00504FE7" w:rsidRPr="00B9338D">
        <w:rPr>
          <w:b/>
          <w:i/>
        </w:rPr>
        <w:t xml:space="preserve"> to expand residents' network of resources to higher education</w:t>
      </w:r>
      <w:r w:rsidRPr="00B9338D">
        <w:rPr>
          <w:b/>
          <w:i/>
        </w:rPr>
        <w:t>.</w:t>
      </w:r>
      <w:r w:rsidR="00504FE7" w:rsidRPr="00B9338D">
        <w:rPr>
          <w:b/>
          <w:i/>
        </w:rPr>
        <w:t xml:space="preserve"> </w:t>
      </w:r>
    </w:p>
    <w:p w14:paraId="5A69882E" w14:textId="77777777" w:rsidR="00024293" w:rsidRPr="00B9338D" w:rsidRDefault="00024293" w:rsidP="009C0663">
      <w:pPr>
        <w:pStyle w:val="Style"/>
        <w:shd w:val="clear" w:color="auto" w:fill="FFFFFF"/>
        <w:spacing w:before="14" w:after="240"/>
        <w:ind w:right="72"/>
      </w:pPr>
      <w:r w:rsidRPr="00B9338D">
        <w:rPr>
          <w:b/>
          <w:u w:val="single"/>
        </w:rPr>
        <w:lastRenderedPageBreak/>
        <w:t>Objective4d.1:</w:t>
      </w:r>
      <w:r w:rsidR="00B9338D" w:rsidRPr="00B9338D">
        <w:t xml:space="preserve"> GDNA will start recruiting </w:t>
      </w:r>
      <w:r w:rsidRPr="00B9338D">
        <w:t xml:space="preserve">the University of Florida to become a partner </w:t>
      </w:r>
      <w:r w:rsidR="00B9338D" w:rsidRPr="00B9338D">
        <w:t xml:space="preserve">of </w:t>
      </w:r>
      <w:r w:rsidRPr="00B9338D">
        <w:t>GDNA and its strategic plans</w:t>
      </w:r>
      <w:r w:rsidR="00B9338D" w:rsidRPr="00B9338D">
        <w:t xml:space="preserve"> implementation.</w:t>
      </w:r>
    </w:p>
    <w:p w14:paraId="1D9A455A" w14:textId="77777777" w:rsidR="00024293" w:rsidRPr="00B9338D" w:rsidRDefault="00024293" w:rsidP="009C0663">
      <w:pPr>
        <w:pStyle w:val="Style"/>
        <w:shd w:val="clear" w:color="auto" w:fill="FFFFFF"/>
        <w:spacing w:before="14" w:after="240"/>
        <w:ind w:right="72"/>
      </w:pPr>
      <w:r w:rsidRPr="00B9338D">
        <w:rPr>
          <w:b/>
          <w:u w:val="single"/>
        </w:rPr>
        <w:t>Objective4d.2:</w:t>
      </w:r>
      <w:r w:rsidRPr="00B9338D">
        <w:t xml:space="preserve"> GDNA will contact the UF Greek Fraternities and Sororities council(s) and other service organization</w:t>
      </w:r>
      <w:r w:rsidR="00B9338D" w:rsidRPr="00B9338D">
        <w:t>,</w:t>
      </w:r>
      <w:r w:rsidRPr="00B9338D">
        <w:t xml:space="preserve"> to initiate contact for partnership</w:t>
      </w:r>
      <w:r w:rsidR="00B9338D" w:rsidRPr="00B9338D">
        <w:t>s</w:t>
      </w:r>
      <w:r w:rsidRPr="00B9338D">
        <w:t xml:space="preserve"> with groups or members</w:t>
      </w:r>
      <w:r w:rsidR="00B9338D" w:rsidRPr="00B9338D">
        <w:t>,</w:t>
      </w:r>
      <w:r w:rsidRPr="00B9338D">
        <w:t xml:space="preserve"> by June 2017.</w:t>
      </w:r>
    </w:p>
    <w:p w14:paraId="426342BF" w14:textId="77777777" w:rsidR="00590BEF" w:rsidRPr="00166D18" w:rsidRDefault="00590BEF" w:rsidP="00590BEF">
      <w:pPr>
        <w:pStyle w:val="Style"/>
        <w:shd w:val="clear" w:color="auto" w:fill="FFFFFF"/>
        <w:spacing w:before="331" w:after="240"/>
        <w:ind w:right="73"/>
        <w:rPr>
          <w:b/>
          <w:bCs/>
          <w:color w:val="70AD47" w:themeColor="accent6"/>
          <w:u w:val="single"/>
        </w:rPr>
      </w:pPr>
      <w:r w:rsidRPr="00166D18">
        <w:rPr>
          <w:b/>
          <w:bCs/>
          <w:color w:val="70AD47" w:themeColor="accent6"/>
          <w:u w:val="single"/>
        </w:rPr>
        <w:t xml:space="preserve">Goal 5: </w:t>
      </w:r>
      <w:r w:rsidR="00AD1E8E" w:rsidRPr="00166D18">
        <w:rPr>
          <w:b/>
          <w:bCs/>
          <w:color w:val="70AD47" w:themeColor="accent6"/>
          <w:u w:val="single"/>
        </w:rPr>
        <w:t xml:space="preserve"> GDNA will partner with other organizations to i</w:t>
      </w:r>
      <w:r w:rsidRPr="00166D18">
        <w:rPr>
          <w:b/>
          <w:bCs/>
          <w:color w:val="70AD47" w:themeColor="accent6"/>
          <w:u w:val="single"/>
        </w:rPr>
        <w:t>mprove accessibility and quality of healthcare services</w:t>
      </w:r>
      <w:r w:rsidR="00B9338D" w:rsidRPr="00166D18">
        <w:rPr>
          <w:b/>
          <w:bCs/>
          <w:color w:val="70AD47" w:themeColor="accent6"/>
          <w:u w:val="single"/>
        </w:rPr>
        <w:t>,</w:t>
      </w:r>
      <w:r w:rsidRPr="00166D18">
        <w:rPr>
          <w:b/>
          <w:bCs/>
          <w:color w:val="70AD47" w:themeColor="accent6"/>
          <w:u w:val="single"/>
        </w:rPr>
        <w:t xml:space="preserve"> available to residents</w:t>
      </w:r>
      <w:r w:rsidR="00B9338D" w:rsidRPr="00166D18">
        <w:rPr>
          <w:b/>
          <w:bCs/>
          <w:color w:val="70AD47" w:themeColor="accent6"/>
          <w:u w:val="single"/>
        </w:rPr>
        <w:t>,</w:t>
      </w:r>
      <w:r w:rsidRPr="00166D18">
        <w:rPr>
          <w:b/>
          <w:bCs/>
          <w:color w:val="70AD47" w:themeColor="accent6"/>
          <w:u w:val="single"/>
        </w:rPr>
        <w:t xml:space="preserve"> by</w:t>
      </w:r>
      <w:r w:rsidR="00FA2586" w:rsidRPr="00166D18">
        <w:rPr>
          <w:b/>
          <w:bCs/>
          <w:color w:val="70AD47" w:themeColor="accent6"/>
          <w:u w:val="single"/>
        </w:rPr>
        <w:t xml:space="preserve"> using</w:t>
      </w:r>
      <w:r w:rsidRPr="00166D18">
        <w:rPr>
          <w:b/>
          <w:bCs/>
          <w:color w:val="70AD47" w:themeColor="accent6"/>
          <w:u w:val="single"/>
        </w:rPr>
        <w:t xml:space="preserve"> outreach and recruitment of local health care facilities and pharmacies to participate in activities </w:t>
      </w:r>
      <w:r w:rsidR="00FA2586" w:rsidRPr="00166D18">
        <w:rPr>
          <w:b/>
          <w:bCs/>
          <w:color w:val="70AD47" w:themeColor="accent6"/>
          <w:u w:val="single"/>
        </w:rPr>
        <w:t xml:space="preserve">addressing health issues and prevention </w:t>
      </w:r>
      <w:r w:rsidRPr="00166D18">
        <w:rPr>
          <w:b/>
          <w:bCs/>
          <w:color w:val="70AD47" w:themeColor="accent6"/>
          <w:u w:val="single"/>
        </w:rPr>
        <w:t>health</w:t>
      </w:r>
      <w:r w:rsidR="00FA2586" w:rsidRPr="00166D18">
        <w:rPr>
          <w:b/>
          <w:bCs/>
          <w:color w:val="70AD47" w:themeColor="accent6"/>
          <w:u w:val="single"/>
        </w:rPr>
        <w:t>.</w:t>
      </w:r>
      <w:r w:rsidRPr="00166D18">
        <w:rPr>
          <w:b/>
          <w:bCs/>
          <w:color w:val="70AD47" w:themeColor="accent6"/>
          <w:u w:val="single"/>
        </w:rPr>
        <w:t xml:space="preserve"> </w:t>
      </w:r>
    </w:p>
    <w:p w14:paraId="750463F0" w14:textId="77777777" w:rsidR="00590BEF" w:rsidRPr="00AA1DCA" w:rsidRDefault="00590BEF" w:rsidP="00590BEF">
      <w:pPr>
        <w:pStyle w:val="Style"/>
        <w:shd w:val="clear" w:color="auto" w:fill="FFFFFF"/>
        <w:spacing w:before="326" w:after="240"/>
        <w:ind w:right="73"/>
      </w:pPr>
      <w:r w:rsidRPr="00AA1DCA">
        <w:rPr>
          <w:b/>
          <w:i/>
          <w:u w:val="single"/>
        </w:rPr>
        <w:t>Strategy 5a</w:t>
      </w:r>
      <w:r w:rsidRPr="00AA1DCA">
        <w:rPr>
          <w:u w:val="single"/>
        </w:rPr>
        <w:t>:</w:t>
      </w:r>
      <w:r w:rsidRPr="00AA1DCA">
        <w:t xml:space="preserve"> </w:t>
      </w:r>
      <w:r w:rsidRPr="00AA1DCA">
        <w:rPr>
          <w:b/>
          <w:i/>
        </w:rPr>
        <w:t>Increase preventative-care education while promoting community between local hospitals, pharmacies and residents.</w:t>
      </w:r>
      <w:r w:rsidRPr="00AA1DCA">
        <w:t xml:space="preserve"> </w:t>
      </w:r>
    </w:p>
    <w:p w14:paraId="447AE420" w14:textId="77777777" w:rsidR="00590BEF" w:rsidRPr="00AA1DCA" w:rsidRDefault="00590BEF" w:rsidP="00590BEF">
      <w:pPr>
        <w:pStyle w:val="Style"/>
        <w:shd w:val="clear" w:color="auto" w:fill="FFFFFF"/>
        <w:spacing w:before="326" w:after="240"/>
        <w:ind w:right="73"/>
      </w:pPr>
      <w:r w:rsidRPr="00AA1DCA">
        <w:rPr>
          <w:b/>
          <w:u w:val="single"/>
        </w:rPr>
        <w:t>Objective5a.1:</w:t>
      </w:r>
      <w:r w:rsidRPr="00AA1DCA">
        <w:rPr>
          <w:b/>
        </w:rPr>
        <w:t xml:space="preserve"> </w:t>
      </w:r>
      <w:r w:rsidR="00D53224" w:rsidRPr="00AA1DCA">
        <w:rPr>
          <w:b/>
        </w:rPr>
        <w:t xml:space="preserve"> </w:t>
      </w:r>
      <w:r w:rsidRPr="00AA1DCA">
        <w:t xml:space="preserve">Greater Duval will host </w:t>
      </w:r>
      <w:r w:rsidR="00D53224" w:rsidRPr="00AA1DCA">
        <w:t xml:space="preserve">2 Health Fairs a year starting in the </w:t>
      </w:r>
      <w:r w:rsidR="00FA2586" w:rsidRPr="00AA1DCA">
        <w:t>f</w:t>
      </w:r>
      <w:r w:rsidR="00D53224" w:rsidRPr="00AA1DCA">
        <w:t xml:space="preserve">all of </w:t>
      </w:r>
      <w:r w:rsidRPr="00AA1DCA">
        <w:t xml:space="preserve">2017 and will be held bi-annually </w:t>
      </w:r>
      <w:r w:rsidR="00D53224" w:rsidRPr="00AA1DCA">
        <w:t>through 2022</w:t>
      </w:r>
      <w:r w:rsidRPr="00AA1DCA">
        <w:t xml:space="preserve">.  </w:t>
      </w:r>
    </w:p>
    <w:p w14:paraId="398E75DE" w14:textId="77777777" w:rsidR="00590BEF" w:rsidRPr="00AA1DCA" w:rsidRDefault="00D53224" w:rsidP="00D53224">
      <w:pPr>
        <w:pStyle w:val="Style"/>
        <w:shd w:val="clear" w:color="auto" w:fill="FFFFFF"/>
        <w:spacing w:before="326" w:after="240"/>
        <w:ind w:right="73"/>
      </w:pPr>
      <w:r w:rsidRPr="00AA1DCA">
        <w:rPr>
          <w:b/>
          <w:u w:val="single"/>
        </w:rPr>
        <w:t>Objective5a</w:t>
      </w:r>
      <w:r w:rsidR="00590BEF" w:rsidRPr="00AA1DCA">
        <w:rPr>
          <w:b/>
          <w:u w:val="single"/>
        </w:rPr>
        <w:t>.</w:t>
      </w:r>
      <w:r w:rsidRPr="00AA1DCA">
        <w:rPr>
          <w:b/>
          <w:u w:val="single"/>
        </w:rPr>
        <w:t>2:</w:t>
      </w:r>
      <w:r w:rsidR="00590BEF" w:rsidRPr="00AA1DCA">
        <w:t xml:space="preserve"> </w:t>
      </w:r>
      <w:r w:rsidRPr="00AA1DCA">
        <w:t xml:space="preserve"> </w:t>
      </w:r>
      <w:r w:rsidR="00590BEF" w:rsidRPr="00AA1DCA">
        <w:t>Beginning August 2017 GDNA Diamonds in the Rough will begin to recruit residents and businesses to participate in a Health Fair to be held annually at Clarence R. Kelly Center prior to Pneumonia and Flu season</w:t>
      </w:r>
      <w:r w:rsidR="009E0F7C" w:rsidRPr="00AA1DCA">
        <w:t xml:space="preserve"> &amp; during the summer.</w:t>
      </w:r>
      <w:r w:rsidRPr="00AA1DCA">
        <w:t xml:space="preserve">   </w:t>
      </w:r>
    </w:p>
    <w:p w14:paraId="294CA21D" w14:textId="77777777" w:rsidR="00590BEF" w:rsidRPr="00AA1DCA" w:rsidRDefault="00D53224" w:rsidP="00D53224">
      <w:pPr>
        <w:pStyle w:val="Style"/>
        <w:shd w:val="clear" w:color="auto" w:fill="FFFFFF"/>
        <w:spacing w:before="326" w:after="240"/>
        <w:ind w:right="73"/>
      </w:pPr>
      <w:r w:rsidRPr="00AA1DCA">
        <w:rPr>
          <w:b/>
          <w:u w:val="single"/>
        </w:rPr>
        <w:t>Objective5a.</w:t>
      </w:r>
      <w:r w:rsidR="00590BEF" w:rsidRPr="00AA1DCA">
        <w:rPr>
          <w:b/>
          <w:u w:val="single"/>
        </w:rPr>
        <w:t>3</w:t>
      </w:r>
      <w:r w:rsidRPr="00AA1DCA">
        <w:rPr>
          <w:b/>
          <w:u w:val="single"/>
        </w:rPr>
        <w:t>:</w:t>
      </w:r>
      <w:r w:rsidRPr="00AA1DCA">
        <w:rPr>
          <w:b/>
        </w:rPr>
        <w:t xml:space="preserve"> </w:t>
      </w:r>
      <w:r w:rsidR="00590BEF" w:rsidRPr="00AA1DCA">
        <w:rPr>
          <w:b/>
        </w:rPr>
        <w:t xml:space="preserve"> </w:t>
      </w:r>
      <w:r w:rsidRPr="00AA1DCA">
        <w:t xml:space="preserve">Fund raiser and sponsorship for the Health fair will begin </w:t>
      </w:r>
      <w:r w:rsidR="00A83905">
        <w:t xml:space="preserve">by </w:t>
      </w:r>
      <w:r w:rsidR="00590BEF" w:rsidRPr="00AA1DCA">
        <w:t>September 2017</w:t>
      </w:r>
      <w:r w:rsidR="00337FDD" w:rsidRPr="00AA1DCA">
        <w:t xml:space="preserve"> through October 2017</w:t>
      </w:r>
      <w:r w:rsidR="00A83905">
        <w:t xml:space="preserve"> and during the same period until 2022</w:t>
      </w:r>
      <w:r w:rsidR="00AD1E8E" w:rsidRPr="00AA1DCA">
        <w:t>.</w:t>
      </w:r>
      <w:r w:rsidR="00590BEF" w:rsidRPr="00AA1DCA">
        <w:t xml:space="preserve"> </w:t>
      </w:r>
    </w:p>
    <w:p w14:paraId="7BF3EB8D" w14:textId="77777777" w:rsidR="00590BEF" w:rsidRPr="00AA1DCA" w:rsidRDefault="00337FDD" w:rsidP="00337FDD">
      <w:pPr>
        <w:pStyle w:val="Style"/>
        <w:shd w:val="clear" w:color="auto" w:fill="FFFFFF"/>
        <w:spacing w:before="326" w:after="240"/>
        <w:ind w:right="73"/>
      </w:pPr>
      <w:r w:rsidRPr="00AA1DCA">
        <w:rPr>
          <w:b/>
          <w:u w:val="single"/>
        </w:rPr>
        <w:t>Objective5a.</w:t>
      </w:r>
      <w:r w:rsidR="00590BEF" w:rsidRPr="00AA1DCA">
        <w:rPr>
          <w:b/>
          <w:u w:val="single"/>
        </w:rPr>
        <w:t>4</w:t>
      </w:r>
      <w:r w:rsidRPr="00AA1DCA">
        <w:rPr>
          <w:b/>
          <w:u w:val="single"/>
        </w:rPr>
        <w:t>:</w:t>
      </w:r>
      <w:r w:rsidRPr="00AA1DCA">
        <w:rPr>
          <w:b/>
        </w:rPr>
        <w:t xml:space="preserve"> </w:t>
      </w:r>
      <w:r w:rsidR="00590BEF" w:rsidRPr="00AA1DCA">
        <w:rPr>
          <w:b/>
        </w:rPr>
        <w:t xml:space="preserve"> </w:t>
      </w:r>
      <w:r w:rsidR="00590BEF" w:rsidRPr="00AA1DCA">
        <w:t>GDNA will host annual health fair</w:t>
      </w:r>
      <w:r w:rsidRPr="00AA1DCA">
        <w:t>s</w:t>
      </w:r>
      <w:r w:rsidR="00A83905">
        <w:t xml:space="preserve"> in November</w:t>
      </w:r>
      <w:r w:rsidRPr="00AA1DCA">
        <w:t xml:space="preserve"> and </w:t>
      </w:r>
      <w:r w:rsidR="00A83905">
        <w:t>July each year through 2022</w:t>
      </w:r>
      <w:r w:rsidR="00590BEF" w:rsidRPr="00AA1DCA">
        <w:t xml:space="preserve">. </w:t>
      </w:r>
    </w:p>
    <w:p w14:paraId="57A08931" w14:textId="77777777" w:rsidR="00337FDD" w:rsidRPr="00AA1DCA" w:rsidRDefault="00337FDD" w:rsidP="00337FDD">
      <w:pPr>
        <w:pStyle w:val="Style"/>
        <w:shd w:val="clear" w:color="auto" w:fill="FFFFFF"/>
        <w:spacing w:before="326" w:after="240"/>
        <w:ind w:right="73"/>
        <w:rPr>
          <w:b/>
        </w:rPr>
      </w:pPr>
      <w:r w:rsidRPr="00AA1DCA">
        <w:rPr>
          <w:b/>
          <w:u w:val="single"/>
        </w:rPr>
        <w:t>Objective5a.</w:t>
      </w:r>
      <w:r w:rsidR="00590BEF" w:rsidRPr="00AA1DCA">
        <w:rPr>
          <w:b/>
          <w:u w:val="single"/>
        </w:rPr>
        <w:t>5</w:t>
      </w:r>
      <w:r w:rsidRPr="00AA1DCA">
        <w:rPr>
          <w:b/>
          <w:u w:val="single"/>
        </w:rPr>
        <w:t>:</w:t>
      </w:r>
      <w:r w:rsidRPr="00AA1DCA">
        <w:rPr>
          <w:b/>
        </w:rPr>
        <w:t xml:space="preserve">  </w:t>
      </w:r>
      <w:r w:rsidRPr="00AA1DCA">
        <w:t>D</w:t>
      </w:r>
      <w:r w:rsidR="00590BEF" w:rsidRPr="00AA1DCA">
        <w:t>uring October 2017 GDNA will invite individuals with health and wellness expertise to speak on a variety of health issues, solutions and preventions.</w:t>
      </w:r>
    </w:p>
    <w:p w14:paraId="44BBF823" w14:textId="77777777" w:rsidR="00590BEF" w:rsidRPr="00AA1DCA" w:rsidRDefault="00337FDD" w:rsidP="00337FDD">
      <w:pPr>
        <w:pStyle w:val="Style"/>
        <w:shd w:val="clear" w:color="auto" w:fill="FFFFFF"/>
        <w:spacing w:before="326" w:after="240"/>
        <w:ind w:right="73"/>
      </w:pPr>
      <w:r w:rsidRPr="00AA1DCA">
        <w:rPr>
          <w:b/>
          <w:u w:val="single"/>
        </w:rPr>
        <w:t>Objective5a.</w:t>
      </w:r>
      <w:r w:rsidR="00590BEF" w:rsidRPr="00AA1DCA">
        <w:rPr>
          <w:b/>
          <w:u w:val="single"/>
        </w:rPr>
        <w:t>6</w:t>
      </w:r>
      <w:r w:rsidRPr="00AA1DCA">
        <w:rPr>
          <w:b/>
          <w:u w:val="single"/>
        </w:rPr>
        <w:t>:</w:t>
      </w:r>
      <w:r w:rsidRPr="00AA1DCA">
        <w:rPr>
          <w:b/>
        </w:rPr>
        <w:t xml:space="preserve"> </w:t>
      </w:r>
      <w:r w:rsidR="00590BEF" w:rsidRPr="00AA1DCA">
        <w:rPr>
          <w:b/>
        </w:rPr>
        <w:t xml:space="preserve"> </w:t>
      </w:r>
      <w:r w:rsidRPr="00AA1DCA">
        <w:t xml:space="preserve">GDNA will sponsor </w:t>
      </w:r>
      <w:r w:rsidR="00FA2586" w:rsidRPr="00AA1DCA">
        <w:t xml:space="preserve">a bi-annual breakfast/ brunches with a question and answer session hosted by a local physician or expert starting January 2018. </w:t>
      </w:r>
    </w:p>
    <w:p w14:paraId="7A2B40A9" w14:textId="77777777" w:rsidR="00590BEF" w:rsidRPr="00AA1DCA" w:rsidRDefault="00590BEF" w:rsidP="00590BEF">
      <w:pPr>
        <w:pStyle w:val="Style"/>
        <w:shd w:val="clear" w:color="auto" w:fill="FFFFFF"/>
        <w:spacing w:before="9" w:after="240"/>
        <w:ind w:right="581"/>
        <w:rPr>
          <w:b/>
          <w:i/>
        </w:rPr>
      </w:pPr>
      <w:r w:rsidRPr="00AA1DCA">
        <w:rPr>
          <w:b/>
          <w:i/>
          <w:u w:val="single"/>
        </w:rPr>
        <w:t>Strategy 5b:</w:t>
      </w:r>
      <w:r w:rsidRPr="00AA1DCA">
        <w:t xml:space="preserve"> </w:t>
      </w:r>
      <w:r w:rsidR="00AD1E8E" w:rsidRPr="00AA1DCA">
        <w:t xml:space="preserve"> </w:t>
      </w:r>
      <w:r w:rsidR="00AD1E8E" w:rsidRPr="00AA1DCA">
        <w:rPr>
          <w:b/>
          <w:i/>
        </w:rPr>
        <w:t>GDNA along with partners will d</w:t>
      </w:r>
      <w:r w:rsidRPr="00AA1DCA">
        <w:rPr>
          <w:b/>
          <w:i/>
        </w:rPr>
        <w:t xml:space="preserve">evelop a plan for a wellness clinic within the Greater Duval Neighborhood. </w:t>
      </w:r>
    </w:p>
    <w:p w14:paraId="685C8D73" w14:textId="77777777" w:rsidR="00590BEF" w:rsidRPr="00AA1DCA" w:rsidRDefault="002A40C3" w:rsidP="002A40C3">
      <w:pPr>
        <w:pStyle w:val="Style"/>
        <w:shd w:val="clear" w:color="auto" w:fill="FFFFFF"/>
        <w:spacing w:before="9" w:after="240"/>
        <w:ind w:right="581"/>
      </w:pPr>
      <w:r w:rsidRPr="00AA1DCA">
        <w:rPr>
          <w:b/>
          <w:u w:val="single"/>
        </w:rPr>
        <w:t>Objective5b.</w:t>
      </w:r>
      <w:r w:rsidR="00590BEF" w:rsidRPr="00AA1DCA">
        <w:rPr>
          <w:b/>
          <w:u w:val="single"/>
        </w:rPr>
        <w:t>1</w:t>
      </w:r>
      <w:r w:rsidRPr="00AA1DCA">
        <w:rPr>
          <w:b/>
          <w:u w:val="single"/>
        </w:rPr>
        <w:t>:</w:t>
      </w:r>
      <w:r w:rsidR="00590BEF" w:rsidRPr="00AA1DCA">
        <w:t xml:space="preserve"> </w:t>
      </w:r>
      <w:r w:rsidR="00F223A0" w:rsidRPr="00AA1DCA">
        <w:t xml:space="preserve"> Starting by </w:t>
      </w:r>
      <w:r w:rsidR="00590BEF" w:rsidRPr="00AA1DCA">
        <w:t xml:space="preserve">February 2018 GDNA will research rules, regulations and operations of other neighborhood wellness centers and programs by contacting local clinics, </w:t>
      </w:r>
      <w:r w:rsidR="00590BEF" w:rsidRPr="00AA1DCA">
        <w:lastRenderedPageBreak/>
        <w:t xml:space="preserve">the Alachua County Health Department, and utilizing on-line resources. </w:t>
      </w:r>
    </w:p>
    <w:p w14:paraId="41AB70EF" w14:textId="77777777" w:rsidR="00F223A0" w:rsidRPr="00AA1DCA" w:rsidRDefault="00F223A0" w:rsidP="002A40C3">
      <w:pPr>
        <w:pStyle w:val="Style"/>
        <w:shd w:val="clear" w:color="auto" w:fill="FFFFFF"/>
        <w:spacing w:before="9" w:after="240"/>
        <w:ind w:right="581"/>
      </w:pPr>
      <w:r w:rsidRPr="00AA1DCA">
        <w:rPr>
          <w:b/>
          <w:u w:val="single"/>
        </w:rPr>
        <w:t>Objective5b.2:</w:t>
      </w:r>
      <w:r w:rsidRPr="00AA1DCA">
        <w:t xml:space="preserve"> GDNA will ask </w:t>
      </w:r>
      <w:r w:rsidR="00A05EAA" w:rsidRPr="00AA1DCA">
        <w:t>representatives</w:t>
      </w:r>
      <w:r w:rsidRPr="00AA1DCA">
        <w:t xml:space="preserve"> of local health providers and institutes to come and discuss the idea of partnering in the development of a Wellness clinic to </w:t>
      </w:r>
      <w:r w:rsidR="00A05EAA" w:rsidRPr="00AA1DCA">
        <w:t>be in</w:t>
      </w:r>
      <w:r w:rsidRPr="00AA1DCA">
        <w:t xml:space="preserve"> the Greater Duval Neighborhood by March 2018 </w:t>
      </w:r>
    </w:p>
    <w:p w14:paraId="691859D6" w14:textId="77777777" w:rsidR="00CE22EA" w:rsidRPr="00AA1DCA" w:rsidRDefault="002A40C3" w:rsidP="002A40C3">
      <w:pPr>
        <w:pStyle w:val="Style"/>
        <w:shd w:val="clear" w:color="auto" w:fill="FFFFFF"/>
        <w:spacing w:before="9" w:after="240"/>
        <w:ind w:right="581"/>
      </w:pPr>
      <w:r w:rsidRPr="00AA1DCA">
        <w:rPr>
          <w:b/>
          <w:u w:val="single"/>
        </w:rPr>
        <w:t>Objective5b.</w:t>
      </w:r>
      <w:r w:rsidR="007121AF" w:rsidRPr="00AA1DCA">
        <w:rPr>
          <w:b/>
          <w:u w:val="single"/>
        </w:rPr>
        <w:t>3</w:t>
      </w:r>
      <w:r w:rsidRPr="00AA1DCA">
        <w:rPr>
          <w:b/>
          <w:u w:val="single"/>
        </w:rPr>
        <w:t>:</w:t>
      </w:r>
      <w:r w:rsidR="00590BEF" w:rsidRPr="00AA1DCA">
        <w:t xml:space="preserve"> </w:t>
      </w:r>
      <w:r w:rsidRPr="00AA1DCA">
        <w:t>Using information gathered</w:t>
      </w:r>
      <w:r w:rsidR="007121AF" w:rsidRPr="00AA1DCA">
        <w:t xml:space="preserve"> February &amp; March</w:t>
      </w:r>
      <w:r w:rsidRPr="00AA1DCA">
        <w:t xml:space="preserve"> GDNA will </w:t>
      </w:r>
      <w:r w:rsidR="007121AF" w:rsidRPr="00AA1DCA">
        <w:t xml:space="preserve">develop a strategic </w:t>
      </w:r>
      <w:r w:rsidR="00CE22EA" w:rsidRPr="00AA1DCA">
        <w:t xml:space="preserve">plan </w:t>
      </w:r>
      <w:r w:rsidR="00AE2DCA" w:rsidRPr="00AA1DCA">
        <w:t xml:space="preserve">for </w:t>
      </w:r>
      <w:r w:rsidR="00CE22EA" w:rsidRPr="00AA1DCA">
        <w:t>development of a Wellness clinic by November 2018.</w:t>
      </w:r>
    </w:p>
    <w:p w14:paraId="663B5EDA" w14:textId="77777777" w:rsidR="00AE2DCA" w:rsidRPr="00AA1DCA" w:rsidRDefault="00AE2DCA" w:rsidP="00AE2DCA">
      <w:pPr>
        <w:pStyle w:val="Style"/>
        <w:shd w:val="clear" w:color="auto" w:fill="FFFFFF"/>
        <w:spacing w:before="9" w:after="240"/>
        <w:ind w:right="581"/>
      </w:pPr>
      <w:r w:rsidRPr="00AA1DCA">
        <w:rPr>
          <w:b/>
          <w:u w:val="single"/>
        </w:rPr>
        <w:t>Objective5b.4:</w:t>
      </w:r>
      <w:r w:rsidRPr="00AA1DCA">
        <w:t xml:space="preserve"> Beginning October 2018 GDNA will seek assistance from city leaders to develop a proposed site of operation for a Wellness Clinic and seek advice from code enforcement for rules and regulations pertaining to operation of a clinic. </w:t>
      </w:r>
    </w:p>
    <w:p w14:paraId="0EB2B18E" w14:textId="77777777" w:rsidR="007121AF" w:rsidRPr="00AA1DCA" w:rsidRDefault="009A230F" w:rsidP="002A40C3">
      <w:pPr>
        <w:pStyle w:val="Style"/>
        <w:shd w:val="clear" w:color="auto" w:fill="FFFFFF"/>
        <w:spacing w:before="9" w:after="240"/>
        <w:ind w:right="581"/>
      </w:pPr>
      <w:r w:rsidRPr="00AA1DCA">
        <w:rPr>
          <w:b/>
          <w:u w:val="single"/>
        </w:rPr>
        <w:t>Objective</w:t>
      </w:r>
      <w:r w:rsidR="007121AF" w:rsidRPr="00AA1DCA">
        <w:rPr>
          <w:b/>
          <w:u w:val="single"/>
        </w:rPr>
        <w:t xml:space="preserve"> 5b.</w:t>
      </w:r>
      <w:r w:rsidR="00AE2DCA" w:rsidRPr="00AA1DCA">
        <w:rPr>
          <w:b/>
          <w:u w:val="single"/>
        </w:rPr>
        <w:t>5</w:t>
      </w:r>
      <w:r w:rsidR="007121AF" w:rsidRPr="00AA1DCA">
        <w:rPr>
          <w:b/>
          <w:u w:val="single"/>
        </w:rPr>
        <w:t>:</w:t>
      </w:r>
      <w:r w:rsidR="00CE22EA" w:rsidRPr="00AA1DCA">
        <w:t xml:space="preserve"> GDNA &amp; partners will locate a building that could be used as a site</w:t>
      </w:r>
      <w:r w:rsidR="00AE2DCA" w:rsidRPr="00AA1DCA">
        <w:t xml:space="preserve"> for the Wellness</w:t>
      </w:r>
      <w:r w:rsidR="00CE22EA" w:rsidRPr="00AA1DCA">
        <w:t xml:space="preserve"> </w:t>
      </w:r>
      <w:r w:rsidR="00AE2DCA" w:rsidRPr="00AA1DCA">
        <w:t xml:space="preserve">Clinic </w:t>
      </w:r>
      <w:r w:rsidR="00CE22EA" w:rsidRPr="00AA1DCA">
        <w:t xml:space="preserve">by </w:t>
      </w:r>
      <w:r w:rsidR="00AE2DCA" w:rsidRPr="00AA1DCA">
        <w:t>October</w:t>
      </w:r>
      <w:r w:rsidR="00CE22EA" w:rsidRPr="00AA1DCA">
        <w:t xml:space="preserve"> 2018.</w:t>
      </w:r>
    </w:p>
    <w:p w14:paraId="78525EB0" w14:textId="77777777" w:rsidR="00B43355" w:rsidRPr="00AA1DCA" w:rsidRDefault="00CE22EA" w:rsidP="00B43355">
      <w:pPr>
        <w:pStyle w:val="Style"/>
        <w:shd w:val="clear" w:color="auto" w:fill="FFFFFF"/>
        <w:spacing w:before="9" w:after="240"/>
        <w:ind w:right="581"/>
      </w:pPr>
      <w:r w:rsidRPr="00AA1DCA">
        <w:rPr>
          <w:b/>
          <w:u w:val="single"/>
        </w:rPr>
        <w:t>Objective5b.</w:t>
      </w:r>
      <w:r w:rsidR="00AE2DCA" w:rsidRPr="00AA1DCA">
        <w:rPr>
          <w:b/>
          <w:u w:val="single"/>
        </w:rPr>
        <w:t>6</w:t>
      </w:r>
      <w:r w:rsidRPr="00AA1DCA">
        <w:rPr>
          <w:b/>
          <w:u w:val="single"/>
        </w:rPr>
        <w:t>:</w:t>
      </w:r>
      <w:r w:rsidRPr="00AA1DCA">
        <w:t xml:space="preserve"> GDNA &amp; Partners </w:t>
      </w:r>
      <w:r w:rsidR="00AE2DCA" w:rsidRPr="00AA1DCA">
        <w:t>will start by January 2019 to</w:t>
      </w:r>
      <w:r w:rsidRPr="00AA1DCA">
        <w:t xml:space="preserve"> seek funding to </w:t>
      </w:r>
      <w:r w:rsidR="00B43355" w:rsidRPr="00AA1DCA">
        <w:t xml:space="preserve">get a building </w:t>
      </w:r>
      <w:r w:rsidR="0030426E" w:rsidRPr="00AA1DCA">
        <w:t>by</w:t>
      </w:r>
      <w:r w:rsidR="00B43355" w:rsidRPr="00AA1DCA">
        <w:t xml:space="preserve"> research</w:t>
      </w:r>
      <w:r w:rsidR="0030426E" w:rsidRPr="00AA1DCA">
        <w:t>ing</w:t>
      </w:r>
      <w:r w:rsidR="00B43355" w:rsidRPr="00AA1DCA">
        <w:t xml:space="preserve"> and apply</w:t>
      </w:r>
      <w:r w:rsidR="0030426E" w:rsidRPr="00AA1DCA">
        <w:t>ing</w:t>
      </w:r>
      <w:r w:rsidR="00B43355" w:rsidRPr="00AA1DCA">
        <w:t xml:space="preserve"> for grant opportunities, solicit investors and look for other sources of funding </w:t>
      </w:r>
      <w:r w:rsidR="0030426E" w:rsidRPr="00AA1DCA">
        <w:t xml:space="preserve">the Wellness Clinic. </w:t>
      </w:r>
    </w:p>
    <w:p w14:paraId="0B07786E" w14:textId="77777777" w:rsidR="002A40C3" w:rsidRPr="00AA1DCA" w:rsidRDefault="00AE2DCA" w:rsidP="002A40C3">
      <w:pPr>
        <w:pStyle w:val="Style"/>
        <w:shd w:val="clear" w:color="auto" w:fill="FFFFFF"/>
        <w:spacing w:before="9" w:after="240"/>
        <w:ind w:right="581"/>
      </w:pPr>
      <w:r w:rsidRPr="00AA1DCA">
        <w:t xml:space="preserve"> </w:t>
      </w:r>
      <w:r w:rsidR="007121AF" w:rsidRPr="00AA1DCA">
        <w:rPr>
          <w:b/>
          <w:u w:val="single"/>
        </w:rPr>
        <w:t>Objective5b.</w:t>
      </w:r>
      <w:r w:rsidRPr="00AA1DCA">
        <w:rPr>
          <w:b/>
          <w:u w:val="single"/>
        </w:rPr>
        <w:t>7</w:t>
      </w:r>
      <w:r w:rsidR="007121AF" w:rsidRPr="00AA1DCA">
        <w:rPr>
          <w:b/>
          <w:u w:val="single"/>
        </w:rPr>
        <w:t>:</w:t>
      </w:r>
      <w:r w:rsidR="00CE22EA" w:rsidRPr="00AA1DCA">
        <w:t xml:space="preserve"> </w:t>
      </w:r>
      <w:r w:rsidR="00590BEF" w:rsidRPr="00AA1DCA">
        <w:t xml:space="preserve"> GDNA Diamonds will </w:t>
      </w:r>
      <w:r w:rsidR="00CE22EA" w:rsidRPr="00AA1DCA">
        <w:t xml:space="preserve">meet with health care providers who participated in the </w:t>
      </w:r>
      <w:r w:rsidR="00590BEF" w:rsidRPr="00AA1DCA">
        <w:t xml:space="preserve">2017 </w:t>
      </w:r>
      <w:r w:rsidRPr="00AA1DCA">
        <w:t xml:space="preserve">– 2018 </w:t>
      </w:r>
      <w:r w:rsidR="00590BEF" w:rsidRPr="00AA1DCA">
        <w:t>GDNA health events to recruit health care facilities and programs to pro</w:t>
      </w:r>
      <w:r w:rsidR="007121AF" w:rsidRPr="00AA1DCA">
        <w:t xml:space="preserve">vide their services at a temporary clinic site </w:t>
      </w:r>
      <w:r w:rsidR="00590BEF" w:rsidRPr="00AA1DCA">
        <w:t>in the GDNA neighborhood</w:t>
      </w:r>
      <w:r w:rsidRPr="00AA1DCA">
        <w:t xml:space="preserve"> by </w:t>
      </w:r>
      <w:r w:rsidR="00B43355" w:rsidRPr="00AA1DCA">
        <w:t>January 2220</w:t>
      </w:r>
      <w:r w:rsidRPr="00AA1DCA">
        <w:t xml:space="preserve"> </w:t>
      </w:r>
      <w:r w:rsidR="00CE22EA" w:rsidRPr="00AA1DCA">
        <w:t xml:space="preserve"> </w:t>
      </w:r>
    </w:p>
    <w:p w14:paraId="38A3DC6B" w14:textId="77777777" w:rsidR="00B43355" w:rsidRDefault="00590BEF" w:rsidP="00B43355">
      <w:pPr>
        <w:pStyle w:val="Style"/>
        <w:shd w:val="clear" w:color="auto" w:fill="FFFFFF"/>
        <w:spacing w:before="9" w:after="240"/>
        <w:ind w:right="581"/>
      </w:pPr>
      <w:r w:rsidRPr="00AA1DCA">
        <w:rPr>
          <w:b/>
          <w:u w:val="single"/>
        </w:rPr>
        <w:t>Objective</w:t>
      </w:r>
      <w:r w:rsidR="00B43355" w:rsidRPr="00AA1DCA">
        <w:rPr>
          <w:b/>
          <w:u w:val="single"/>
        </w:rPr>
        <w:t>5b.8:</w:t>
      </w:r>
      <w:r w:rsidR="00B43355" w:rsidRPr="00AA1DCA">
        <w:t xml:space="preserve"> </w:t>
      </w:r>
      <w:r w:rsidRPr="00AA1DCA">
        <w:t>GD</w:t>
      </w:r>
      <w:r w:rsidR="00B43355" w:rsidRPr="00AA1DCA">
        <w:t xml:space="preserve">NA </w:t>
      </w:r>
      <w:r w:rsidRPr="00AA1DCA">
        <w:t xml:space="preserve">will </w:t>
      </w:r>
      <w:r w:rsidR="00B43355" w:rsidRPr="00AA1DCA">
        <w:t xml:space="preserve">collect data </w:t>
      </w:r>
      <w:r w:rsidRPr="00AA1DCA">
        <w:t xml:space="preserve">from </w:t>
      </w:r>
      <w:r w:rsidR="00B43355" w:rsidRPr="00AA1DCA">
        <w:t xml:space="preserve">the Health Fairs and other Health events, during 2017 - 2019 </w:t>
      </w:r>
      <w:r w:rsidRPr="00AA1DCA">
        <w:t xml:space="preserve">to </w:t>
      </w:r>
      <w:r w:rsidR="00B43355" w:rsidRPr="00AA1DCA">
        <w:t>gauge</w:t>
      </w:r>
      <w:r w:rsidRPr="00AA1DCA">
        <w:t xml:space="preserve"> participation and usage of health and wellness </w:t>
      </w:r>
      <w:r w:rsidR="00B43355" w:rsidRPr="00AA1DCA">
        <w:t>services.</w:t>
      </w:r>
      <w:r w:rsidRPr="00AA1DCA">
        <w:t xml:space="preserve"> </w:t>
      </w:r>
    </w:p>
    <w:p w14:paraId="014BC127" w14:textId="77777777" w:rsidR="00F226EB" w:rsidRPr="00AA1DCA" w:rsidRDefault="00F226EB" w:rsidP="00F226EB">
      <w:pPr>
        <w:pStyle w:val="Style"/>
        <w:shd w:val="clear" w:color="auto" w:fill="FFFFFF"/>
        <w:spacing w:before="9" w:after="240"/>
        <w:ind w:right="303"/>
      </w:pPr>
      <w:r w:rsidRPr="00AA1DCA">
        <w:rPr>
          <w:b/>
          <w:i/>
          <w:u w:val="single"/>
        </w:rPr>
        <w:t>Strategy 5c:</w:t>
      </w:r>
      <w:r w:rsidRPr="00AA1DCA">
        <w:t xml:space="preserve"> </w:t>
      </w:r>
      <w:r w:rsidRPr="00AA1DCA">
        <w:rPr>
          <w:b/>
          <w:i/>
        </w:rPr>
        <w:t>Partner with Santa Fe College &amp; City College to encourage Greater Duval residents, interested in the medical field, to enroll in their programs.</w:t>
      </w:r>
      <w:r w:rsidRPr="00AA1DCA">
        <w:t xml:space="preserve"> </w:t>
      </w:r>
    </w:p>
    <w:p w14:paraId="523DA532" w14:textId="77777777" w:rsidR="00590BEF" w:rsidRPr="00AA1DCA" w:rsidRDefault="009E0F7C" w:rsidP="0030426E">
      <w:pPr>
        <w:pStyle w:val="Style"/>
        <w:shd w:val="clear" w:color="auto" w:fill="FFFFFF"/>
        <w:spacing w:before="9" w:after="240"/>
        <w:ind w:right="303"/>
      </w:pPr>
      <w:r w:rsidRPr="00AA1DCA">
        <w:rPr>
          <w:b/>
          <w:u w:val="single"/>
        </w:rPr>
        <w:t>Objective5c.</w:t>
      </w:r>
      <w:r w:rsidR="00590BEF" w:rsidRPr="00AA1DCA">
        <w:rPr>
          <w:b/>
          <w:u w:val="single"/>
        </w:rPr>
        <w:t>1</w:t>
      </w:r>
      <w:r w:rsidRPr="00AA1DCA">
        <w:rPr>
          <w:b/>
          <w:u w:val="single"/>
        </w:rPr>
        <w:t>:</w:t>
      </w:r>
      <w:r w:rsidRPr="00AA1DCA">
        <w:t xml:space="preserve"> GDNA will form a partnership with Santa Fe College and City College</w:t>
      </w:r>
      <w:r w:rsidR="00590BEF" w:rsidRPr="00AA1DCA">
        <w:t xml:space="preserve"> </w:t>
      </w:r>
      <w:r w:rsidRPr="00AA1DCA">
        <w:t>to co-sponsor</w:t>
      </w:r>
      <w:r w:rsidR="006E6CE5" w:rsidRPr="00AA1DCA">
        <w:t xml:space="preserve"> </w:t>
      </w:r>
      <w:r w:rsidRPr="00AA1DCA">
        <w:t>medical student recruitment fair</w:t>
      </w:r>
      <w:r w:rsidR="006E6CE5" w:rsidRPr="00AA1DCA">
        <w:t xml:space="preserve"> in the Greater Duval Neighborhood once a year beginning June 2018. </w:t>
      </w:r>
      <w:r w:rsidRPr="00AA1DCA">
        <w:t xml:space="preserve"> </w:t>
      </w:r>
    </w:p>
    <w:p w14:paraId="21F75991" w14:textId="77777777" w:rsidR="00590BEF" w:rsidRPr="00AA1DCA" w:rsidRDefault="00590BEF" w:rsidP="006E6CE5">
      <w:pPr>
        <w:pStyle w:val="Style"/>
        <w:shd w:val="clear" w:color="auto" w:fill="FFFFFF"/>
        <w:spacing w:before="9" w:after="240"/>
        <w:ind w:right="303"/>
      </w:pPr>
      <w:r w:rsidRPr="00AA1DCA">
        <w:rPr>
          <w:b/>
          <w:u w:val="single"/>
        </w:rPr>
        <w:t>Objective</w:t>
      </w:r>
      <w:r w:rsidR="00650D39" w:rsidRPr="00AA1DCA">
        <w:rPr>
          <w:b/>
          <w:u w:val="single"/>
        </w:rPr>
        <w:t>5c.</w:t>
      </w:r>
      <w:r w:rsidRPr="00AA1DCA">
        <w:rPr>
          <w:b/>
          <w:u w:val="single"/>
        </w:rPr>
        <w:t>2</w:t>
      </w:r>
      <w:r w:rsidR="00650D39" w:rsidRPr="00AA1DCA">
        <w:rPr>
          <w:b/>
          <w:u w:val="single"/>
        </w:rPr>
        <w:t>:</w:t>
      </w:r>
      <w:r w:rsidRPr="00AA1DCA">
        <w:rPr>
          <w:b/>
        </w:rPr>
        <w:t xml:space="preserve"> </w:t>
      </w:r>
      <w:r w:rsidR="006E6CE5" w:rsidRPr="00AA1DCA">
        <w:t xml:space="preserve">GDNA will </w:t>
      </w:r>
      <w:r w:rsidRPr="00AA1DCA">
        <w:t xml:space="preserve">have </w:t>
      </w:r>
      <w:r w:rsidR="006E6CE5" w:rsidRPr="00AA1DCA">
        <w:t>≥ 10</w:t>
      </w:r>
      <w:r w:rsidRPr="00AA1DCA">
        <w:t xml:space="preserve"> residents </w:t>
      </w:r>
      <w:r w:rsidR="006E6CE5" w:rsidRPr="00AA1DCA">
        <w:t xml:space="preserve">seek </w:t>
      </w:r>
      <w:r w:rsidRPr="00AA1DCA">
        <w:t>enrollment into a medical program</w:t>
      </w:r>
      <w:r w:rsidR="006E6CE5" w:rsidRPr="00AA1DCA">
        <w:t xml:space="preserve"> at City College or Santa Fe College</w:t>
      </w:r>
      <w:r w:rsidRPr="00AA1DCA">
        <w:t>.</w:t>
      </w:r>
    </w:p>
    <w:p w14:paraId="2933CBEB" w14:textId="77777777" w:rsidR="00590BEF" w:rsidRDefault="00590BEF" w:rsidP="00650D39">
      <w:pPr>
        <w:pStyle w:val="Style"/>
        <w:shd w:val="clear" w:color="auto" w:fill="FFFFFF"/>
        <w:spacing w:before="9" w:after="240"/>
        <w:ind w:right="303"/>
      </w:pPr>
      <w:r w:rsidRPr="00AA1DCA">
        <w:rPr>
          <w:b/>
          <w:u w:val="single"/>
        </w:rPr>
        <w:t>Objective</w:t>
      </w:r>
      <w:r w:rsidR="00650D39" w:rsidRPr="00AA1DCA">
        <w:rPr>
          <w:b/>
          <w:u w:val="single"/>
        </w:rPr>
        <w:t>5c.</w:t>
      </w:r>
      <w:r w:rsidRPr="00AA1DCA">
        <w:rPr>
          <w:b/>
          <w:u w:val="single"/>
        </w:rPr>
        <w:t>3</w:t>
      </w:r>
      <w:r w:rsidR="00650D39" w:rsidRPr="00AA1DCA">
        <w:rPr>
          <w:b/>
          <w:u w:val="single"/>
        </w:rPr>
        <w:t>:</w:t>
      </w:r>
      <w:r w:rsidRPr="00AA1DCA">
        <w:t xml:space="preserve"> </w:t>
      </w:r>
      <w:r w:rsidR="00650D39" w:rsidRPr="00AA1DCA">
        <w:t>GDNA will d</w:t>
      </w:r>
      <w:r w:rsidRPr="00AA1DCA">
        <w:t>evelop short sessions designed to encourage children to become health care professionals. These sessions will be included in the Youth Tutoring Support services schedule and can be used in the community during health fairs &amp; events</w:t>
      </w:r>
      <w:r w:rsidR="00650D39" w:rsidRPr="00AA1DCA">
        <w:t xml:space="preserve"> by November 2018</w:t>
      </w:r>
      <w:r w:rsidRPr="00AA1DCA">
        <w:t>.</w:t>
      </w:r>
    </w:p>
    <w:p w14:paraId="4322D1B5" w14:textId="77777777" w:rsidR="00ED3361" w:rsidRDefault="00ED3361" w:rsidP="00ED3361">
      <w:pPr>
        <w:pStyle w:val="Style"/>
        <w:ind w:right="303"/>
        <w:rPr>
          <w:b/>
          <w:i/>
        </w:rPr>
      </w:pPr>
      <w:r>
        <w:rPr>
          <w:b/>
          <w:i/>
          <w:u w:val="single"/>
        </w:rPr>
        <w:lastRenderedPageBreak/>
        <w:t>Strategy5d:</w:t>
      </w:r>
      <w:r>
        <w:rPr>
          <w:b/>
          <w:i/>
        </w:rPr>
        <w:t xml:space="preserve">  To get an EMERGENCY ROOM built in east Gainesville.</w:t>
      </w:r>
    </w:p>
    <w:p w14:paraId="29D3F6B4" w14:textId="77777777" w:rsidR="00ED3361" w:rsidRPr="00ED3361" w:rsidRDefault="00ED3361" w:rsidP="00ED3361">
      <w:pPr>
        <w:pStyle w:val="Style"/>
        <w:ind w:right="303"/>
        <w:rPr>
          <w:b/>
          <w:i/>
        </w:rPr>
      </w:pPr>
    </w:p>
    <w:p w14:paraId="43AC2B16" w14:textId="77777777" w:rsidR="00ED3361" w:rsidRPr="00ED3361" w:rsidRDefault="00ED3361" w:rsidP="00ED3361">
      <w:pPr>
        <w:pStyle w:val="Style"/>
        <w:ind w:right="303"/>
      </w:pPr>
      <w:r w:rsidRPr="00ED3361">
        <w:rPr>
          <w:b/>
          <w:u w:val="single"/>
        </w:rPr>
        <w:t>Objective</w:t>
      </w:r>
      <w:r>
        <w:rPr>
          <w:b/>
          <w:u w:val="single"/>
        </w:rPr>
        <w:t>5d.1</w:t>
      </w:r>
      <w:r w:rsidRPr="00ED3361">
        <w:rPr>
          <w:b/>
          <w:u w:val="single"/>
        </w:rPr>
        <w:t>:</w:t>
      </w:r>
      <w:r w:rsidRPr="00ED3361">
        <w:t xml:space="preserve"> GDNA will research to see if there are plans for an Emergency room being built in East Gainesville and if not start the push for one by November 2017.</w:t>
      </w:r>
    </w:p>
    <w:p w14:paraId="3EFDC0B6" w14:textId="77777777" w:rsidR="00ED3361" w:rsidRPr="00AA1DCA" w:rsidRDefault="00ED3361" w:rsidP="00650D39">
      <w:pPr>
        <w:pStyle w:val="Style"/>
        <w:shd w:val="clear" w:color="auto" w:fill="FFFFFF"/>
        <w:spacing w:before="9" w:after="240"/>
        <w:ind w:right="303"/>
      </w:pPr>
    </w:p>
    <w:p w14:paraId="27D6D82A" w14:textId="77777777" w:rsidR="0017402B" w:rsidRPr="00166D18" w:rsidRDefault="00BE5CD8" w:rsidP="0017402B">
      <w:pPr>
        <w:widowControl w:val="0"/>
        <w:shd w:val="clear" w:color="auto" w:fill="FFFFFF"/>
        <w:autoSpaceDE w:val="0"/>
        <w:autoSpaceDN w:val="0"/>
        <w:adjustRightInd w:val="0"/>
        <w:spacing w:before="316" w:after="240" w:line="240" w:lineRule="auto"/>
        <w:ind w:right="456"/>
        <w:rPr>
          <w:rFonts w:ascii="Times New Roman" w:hAnsi="Times New Roman" w:cs="Times New Roman"/>
          <w:b/>
          <w:bCs/>
          <w:color w:val="70AD47" w:themeColor="accent6"/>
          <w:sz w:val="24"/>
          <w:szCs w:val="24"/>
          <w:u w:val="single"/>
        </w:rPr>
      </w:pPr>
      <w:r w:rsidRPr="00166D18">
        <w:rPr>
          <w:rFonts w:ascii="Times New Roman" w:hAnsi="Times New Roman" w:cs="Times New Roman"/>
          <w:b/>
          <w:bCs/>
          <w:color w:val="70AD47" w:themeColor="accent6"/>
          <w:sz w:val="24"/>
          <w:szCs w:val="24"/>
          <w:u w:val="single"/>
        </w:rPr>
        <w:t xml:space="preserve">Goal 6: GDNA </w:t>
      </w:r>
      <w:r w:rsidR="006212EB" w:rsidRPr="00166D18">
        <w:rPr>
          <w:rFonts w:ascii="Times New Roman" w:hAnsi="Times New Roman" w:cs="Times New Roman"/>
          <w:b/>
          <w:bCs/>
          <w:color w:val="70AD47" w:themeColor="accent6"/>
          <w:sz w:val="24"/>
          <w:szCs w:val="24"/>
          <w:u w:val="single"/>
        </w:rPr>
        <w:t xml:space="preserve">will </w:t>
      </w:r>
      <w:r w:rsidRPr="00166D18">
        <w:rPr>
          <w:rFonts w:ascii="Times New Roman" w:hAnsi="Times New Roman" w:cs="Times New Roman"/>
          <w:b/>
          <w:bCs/>
          <w:color w:val="70AD47" w:themeColor="accent6"/>
          <w:sz w:val="24"/>
          <w:szCs w:val="24"/>
          <w:u w:val="single"/>
        </w:rPr>
        <w:t xml:space="preserve">provide </w:t>
      </w:r>
      <w:r w:rsidR="006212EB" w:rsidRPr="00166D18">
        <w:rPr>
          <w:rFonts w:ascii="Times New Roman" w:hAnsi="Times New Roman" w:cs="Times New Roman"/>
          <w:b/>
          <w:bCs/>
          <w:color w:val="70AD47" w:themeColor="accent6"/>
          <w:sz w:val="24"/>
          <w:szCs w:val="24"/>
          <w:u w:val="single"/>
        </w:rPr>
        <w:t xml:space="preserve">activities geared toward </w:t>
      </w:r>
      <w:r w:rsidRPr="00166D18">
        <w:rPr>
          <w:rFonts w:ascii="Times New Roman" w:hAnsi="Times New Roman" w:cs="Times New Roman"/>
          <w:b/>
          <w:bCs/>
          <w:color w:val="70AD47" w:themeColor="accent6"/>
          <w:sz w:val="24"/>
          <w:szCs w:val="24"/>
          <w:u w:val="single"/>
        </w:rPr>
        <w:t>safety</w:t>
      </w:r>
      <w:r w:rsidR="006212EB" w:rsidRPr="00166D18">
        <w:rPr>
          <w:rFonts w:ascii="Times New Roman" w:hAnsi="Times New Roman" w:cs="Times New Roman"/>
          <w:b/>
          <w:bCs/>
          <w:color w:val="70AD47" w:themeColor="accent6"/>
          <w:sz w:val="24"/>
          <w:szCs w:val="24"/>
          <w:u w:val="single"/>
        </w:rPr>
        <w:t>,</w:t>
      </w:r>
      <w:r w:rsidRPr="00166D18">
        <w:rPr>
          <w:rFonts w:ascii="Times New Roman" w:hAnsi="Times New Roman" w:cs="Times New Roman"/>
          <w:b/>
          <w:bCs/>
          <w:color w:val="70AD47" w:themeColor="accent6"/>
          <w:sz w:val="24"/>
          <w:szCs w:val="24"/>
          <w:u w:val="single"/>
        </w:rPr>
        <w:t xml:space="preserve"> </w:t>
      </w:r>
      <w:r w:rsidR="006212EB" w:rsidRPr="00166D18">
        <w:rPr>
          <w:rFonts w:ascii="Times New Roman" w:hAnsi="Times New Roman" w:cs="Times New Roman"/>
          <w:b/>
          <w:bCs/>
          <w:color w:val="70AD47" w:themeColor="accent6"/>
          <w:sz w:val="24"/>
          <w:szCs w:val="24"/>
          <w:u w:val="single"/>
        </w:rPr>
        <w:t xml:space="preserve">increased positive interaction opportunities and </w:t>
      </w:r>
      <w:r w:rsidR="0017402B" w:rsidRPr="00166D18">
        <w:rPr>
          <w:rFonts w:ascii="Times New Roman" w:hAnsi="Times New Roman" w:cs="Times New Roman"/>
          <w:b/>
          <w:bCs/>
          <w:color w:val="70AD47" w:themeColor="accent6"/>
          <w:sz w:val="24"/>
          <w:szCs w:val="24"/>
          <w:u w:val="single"/>
        </w:rPr>
        <w:t>increase the intervention knowledge t</w:t>
      </w:r>
      <w:r w:rsidR="009A5ACD" w:rsidRPr="00166D18">
        <w:rPr>
          <w:rFonts w:ascii="Times New Roman" w:hAnsi="Times New Roman" w:cs="Times New Roman"/>
          <w:b/>
          <w:bCs/>
          <w:color w:val="70AD47" w:themeColor="accent6"/>
          <w:sz w:val="24"/>
          <w:szCs w:val="24"/>
          <w:u w:val="single"/>
        </w:rPr>
        <w:t>o help in</w:t>
      </w:r>
      <w:r w:rsidR="0017402B" w:rsidRPr="00166D18">
        <w:rPr>
          <w:rFonts w:ascii="Times New Roman" w:hAnsi="Times New Roman" w:cs="Times New Roman"/>
          <w:b/>
          <w:bCs/>
          <w:color w:val="70AD47" w:themeColor="accent6"/>
          <w:sz w:val="24"/>
          <w:szCs w:val="24"/>
          <w:u w:val="single"/>
        </w:rPr>
        <w:t>crease the chance of people responding when witnessing aggressive acts</w:t>
      </w:r>
      <w:r w:rsidR="006212EB" w:rsidRPr="00166D18">
        <w:rPr>
          <w:rFonts w:ascii="Times New Roman" w:hAnsi="Times New Roman" w:cs="Times New Roman"/>
          <w:b/>
          <w:bCs/>
          <w:color w:val="70AD47" w:themeColor="accent6"/>
          <w:sz w:val="24"/>
          <w:szCs w:val="24"/>
          <w:u w:val="single"/>
        </w:rPr>
        <w:t xml:space="preserve">. </w:t>
      </w:r>
    </w:p>
    <w:p w14:paraId="782F991F" w14:textId="77777777" w:rsidR="00BE5CD8" w:rsidRPr="005055AD" w:rsidRDefault="00BE5CD8"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b/>
          <w:i/>
          <w:sz w:val="24"/>
          <w:szCs w:val="24"/>
        </w:rPr>
      </w:pPr>
      <w:r w:rsidRPr="005055AD">
        <w:rPr>
          <w:rFonts w:ascii="Times New Roman" w:hAnsi="Times New Roman" w:cs="Times New Roman"/>
          <w:b/>
          <w:i/>
          <w:sz w:val="24"/>
          <w:szCs w:val="24"/>
          <w:u w:val="single"/>
        </w:rPr>
        <w:t>Strategy 6a:</w:t>
      </w:r>
      <w:r w:rsidRPr="005055AD">
        <w:rPr>
          <w:rFonts w:ascii="Times New Roman" w:hAnsi="Times New Roman" w:cs="Times New Roman"/>
          <w:b/>
          <w:i/>
          <w:sz w:val="24"/>
          <w:szCs w:val="24"/>
        </w:rPr>
        <w:t xml:space="preserve"> </w:t>
      </w:r>
      <w:r w:rsidR="006D5154" w:rsidRPr="005055AD">
        <w:rPr>
          <w:rFonts w:ascii="Times New Roman" w:hAnsi="Times New Roman" w:cs="Times New Roman"/>
          <w:b/>
          <w:i/>
          <w:sz w:val="24"/>
          <w:szCs w:val="24"/>
        </w:rPr>
        <w:t xml:space="preserve"> Beginning January 2017, Greater Duval will begin to design </w:t>
      </w:r>
      <w:r w:rsidR="00ED3361">
        <w:rPr>
          <w:rFonts w:ascii="Times New Roman" w:hAnsi="Times New Roman" w:cs="Times New Roman"/>
          <w:b/>
          <w:i/>
          <w:sz w:val="24"/>
          <w:szCs w:val="24"/>
        </w:rPr>
        <w:t xml:space="preserve">program and gather information for </w:t>
      </w:r>
      <w:r w:rsidR="006D5154" w:rsidRPr="005055AD">
        <w:rPr>
          <w:rFonts w:ascii="Times New Roman" w:hAnsi="Times New Roman" w:cs="Times New Roman"/>
          <w:b/>
          <w:i/>
          <w:sz w:val="24"/>
          <w:szCs w:val="24"/>
        </w:rPr>
        <w:t>program</w:t>
      </w:r>
      <w:r w:rsidR="00ED3361">
        <w:rPr>
          <w:rFonts w:ascii="Times New Roman" w:hAnsi="Times New Roman" w:cs="Times New Roman"/>
          <w:b/>
          <w:i/>
          <w:sz w:val="24"/>
          <w:szCs w:val="24"/>
        </w:rPr>
        <w:t>s</w:t>
      </w:r>
      <w:r w:rsidR="006D5154" w:rsidRPr="005055AD">
        <w:rPr>
          <w:rFonts w:ascii="Times New Roman" w:hAnsi="Times New Roman" w:cs="Times New Roman"/>
          <w:b/>
          <w:i/>
          <w:sz w:val="24"/>
          <w:szCs w:val="24"/>
        </w:rPr>
        <w:t xml:space="preserve"> to give educational assistance to </w:t>
      </w:r>
      <w:r w:rsidR="00ED3361">
        <w:rPr>
          <w:rFonts w:ascii="Times New Roman" w:hAnsi="Times New Roman" w:cs="Times New Roman"/>
          <w:b/>
          <w:i/>
          <w:sz w:val="24"/>
          <w:szCs w:val="24"/>
        </w:rPr>
        <w:t xml:space="preserve">adults, </w:t>
      </w:r>
      <w:r w:rsidR="006D5154" w:rsidRPr="005055AD">
        <w:rPr>
          <w:rFonts w:ascii="Times New Roman" w:hAnsi="Times New Roman" w:cs="Times New Roman"/>
          <w:b/>
          <w:i/>
          <w:sz w:val="24"/>
          <w:szCs w:val="24"/>
        </w:rPr>
        <w:t>teens and children.</w:t>
      </w:r>
    </w:p>
    <w:p w14:paraId="5512409B" w14:textId="77777777" w:rsidR="00BE5CD8" w:rsidRPr="00AA1DCA" w:rsidRDefault="006D5154"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AA1DCA">
        <w:rPr>
          <w:rFonts w:ascii="Times New Roman" w:hAnsi="Times New Roman" w:cs="Times New Roman"/>
          <w:b/>
          <w:sz w:val="24"/>
          <w:szCs w:val="24"/>
          <w:u w:val="single"/>
        </w:rPr>
        <w:t>Objective6a.</w:t>
      </w:r>
      <w:r w:rsidR="00BE5CD8" w:rsidRPr="00AA1DCA">
        <w:rPr>
          <w:rFonts w:ascii="Times New Roman" w:hAnsi="Times New Roman" w:cs="Times New Roman"/>
          <w:b/>
          <w:sz w:val="24"/>
          <w:szCs w:val="24"/>
          <w:u w:val="single"/>
        </w:rPr>
        <w:t>1:</w:t>
      </w:r>
      <w:r w:rsidR="00BE5CD8" w:rsidRPr="00AA1DCA">
        <w:rPr>
          <w:rFonts w:ascii="Times New Roman" w:hAnsi="Times New Roman" w:cs="Times New Roman"/>
          <w:sz w:val="24"/>
          <w:szCs w:val="24"/>
        </w:rPr>
        <w:t xml:space="preserve"> </w:t>
      </w:r>
      <w:r w:rsidRPr="00AA1DCA">
        <w:rPr>
          <w:rFonts w:ascii="Times New Roman" w:hAnsi="Times New Roman" w:cs="Times New Roman"/>
          <w:sz w:val="24"/>
          <w:szCs w:val="24"/>
        </w:rPr>
        <w:t>Beginning in August 2017, Greater Duval will seek grant opportunities and private donations to fund/sponsor events directed towards Teen enrichment activities (i.e. dances, rallies, College campus visits, Drama Theater, Movies, Theme Parks, parties, lock in</w:t>
      </w:r>
      <w:r w:rsidR="009A230F" w:rsidRPr="00AA1DCA">
        <w:rPr>
          <w:rFonts w:ascii="Times New Roman" w:hAnsi="Times New Roman" w:cs="Times New Roman"/>
          <w:sz w:val="24"/>
          <w:szCs w:val="24"/>
        </w:rPr>
        <w:t>n</w:t>
      </w:r>
      <w:r w:rsidRPr="00AA1DCA">
        <w:rPr>
          <w:rFonts w:ascii="Times New Roman" w:hAnsi="Times New Roman" w:cs="Times New Roman"/>
          <w:sz w:val="24"/>
          <w:szCs w:val="24"/>
        </w:rPr>
        <w:t xml:space="preserve">s etc.). </w:t>
      </w:r>
    </w:p>
    <w:p w14:paraId="38456E60" w14:textId="77777777" w:rsidR="00BE5CD8" w:rsidRPr="00AA1DCA" w:rsidRDefault="0017402B"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5055AD">
        <w:rPr>
          <w:rFonts w:ascii="Times New Roman" w:hAnsi="Times New Roman" w:cs="Times New Roman"/>
          <w:b/>
          <w:sz w:val="24"/>
          <w:szCs w:val="24"/>
          <w:u w:val="single"/>
        </w:rPr>
        <w:t>Objective6a</w:t>
      </w:r>
      <w:r w:rsidR="006D5154" w:rsidRPr="005055AD">
        <w:rPr>
          <w:rFonts w:ascii="Times New Roman" w:hAnsi="Times New Roman" w:cs="Times New Roman"/>
          <w:b/>
          <w:sz w:val="24"/>
          <w:szCs w:val="24"/>
          <w:u w:val="single"/>
        </w:rPr>
        <w:t>.</w:t>
      </w:r>
      <w:r w:rsidR="00BE5CD8" w:rsidRPr="005055AD">
        <w:rPr>
          <w:rFonts w:ascii="Times New Roman" w:hAnsi="Times New Roman" w:cs="Times New Roman"/>
          <w:b/>
          <w:sz w:val="24"/>
          <w:szCs w:val="24"/>
          <w:u w:val="single"/>
        </w:rPr>
        <w:t>2:</w:t>
      </w:r>
      <w:r w:rsidR="00BE5CD8" w:rsidRPr="00AA1DCA">
        <w:rPr>
          <w:rFonts w:ascii="Times New Roman" w:hAnsi="Times New Roman" w:cs="Times New Roman"/>
          <w:sz w:val="24"/>
          <w:szCs w:val="24"/>
        </w:rPr>
        <w:t xml:space="preserve"> </w:t>
      </w:r>
      <w:r w:rsidR="006D5154" w:rsidRPr="00AA1DCA">
        <w:rPr>
          <w:rFonts w:ascii="Times New Roman" w:hAnsi="Times New Roman" w:cs="Times New Roman"/>
          <w:sz w:val="24"/>
          <w:szCs w:val="24"/>
        </w:rPr>
        <w:t>GDNA will gather a list of preventative programs, for Adults &amp; youth, to refer residents to participate in by January 2018.</w:t>
      </w:r>
    </w:p>
    <w:p w14:paraId="5AA81A36" w14:textId="77777777" w:rsidR="00BE5CD8" w:rsidRPr="00AA1DCA" w:rsidRDefault="006D5154"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AA1DCA">
        <w:rPr>
          <w:rFonts w:ascii="Times New Roman" w:hAnsi="Times New Roman" w:cs="Times New Roman"/>
          <w:b/>
          <w:sz w:val="24"/>
          <w:szCs w:val="24"/>
          <w:u w:val="single"/>
        </w:rPr>
        <w:t>Objective6a.</w:t>
      </w:r>
      <w:r w:rsidR="00BE5CD8" w:rsidRPr="00AA1DCA">
        <w:rPr>
          <w:rFonts w:ascii="Times New Roman" w:hAnsi="Times New Roman" w:cs="Times New Roman"/>
          <w:b/>
          <w:sz w:val="24"/>
          <w:szCs w:val="24"/>
          <w:u w:val="single"/>
        </w:rPr>
        <w:t>3:</w:t>
      </w:r>
      <w:r w:rsidR="00BE5CD8" w:rsidRPr="00AA1DCA">
        <w:rPr>
          <w:rFonts w:ascii="Times New Roman" w:hAnsi="Times New Roman" w:cs="Times New Roman"/>
          <w:sz w:val="24"/>
          <w:szCs w:val="24"/>
        </w:rPr>
        <w:t xml:space="preserve"> </w:t>
      </w:r>
      <w:r w:rsidR="0017402B" w:rsidRPr="00AA1DCA">
        <w:rPr>
          <w:rFonts w:ascii="Times New Roman" w:hAnsi="Times New Roman" w:cs="Times New Roman"/>
          <w:sz w:val="24"/>
          <w:szCs w:val="24"/>
        </w:rPr>
        <w:t>GDNA</w:t>
      </w:r>
      <w:r w:rsidR="00BE5CD8" w:rsidRPr="00AA1DCA">
        <w:rPr>
          <w:rFonts w:ascii="Times New Roman" w:hAnsi="Times New Roman" w:cs="Times New Roman"/>
          <w:sz w:val="24"/>
          <w:szCs w:val="24"/>
        </w:rPr>
        <w:t xml:space="preserve"> will</w:t>
      </w:r>
      <w:r w:rsidR="0017402B" w:rsidRPr="00AA1DCA">
        <w:rPr>
          <w:rFonts w:ascii="Times New Roman" w:hAnsi="Times New Roman" w:cs="Times New Roman"/>
          <w:sz w:val="24"/>
          <w:szCs w:val="24"/>
        </w:rPr>
        <w:t xml:space="preserve"> Partner with GPD and other partners to </w:t>
      </w:r>
      <w:r w:rsidR="00BE5CD8" w:rsidRPr="00AA1DCA">
        <w:rPr>
          <w:rFonts w:ascii="Times New Roman" w:hAnsi="Times New Roman" w:cs="Times New Roman"/>
          <w:sz w:val="24"/>
          <w:szCs w:val="24"/>
        </w:rPr>
        <w:t>host an annual Peace Rally beginning in August 2018</w:t>
      </w:r>
      <w:r w:rsidR="0017402B" w:rsidRPr="00AA1DCA">
        <w:rPr>
          <w:rFonts w:ascii="Times New Roman" w:hAnsi="Times New Roman" w:cs="Times New Roman"/>
          <w:sz w:val="24"/>
          <w:szCs w:val="24"/>
        </w:rPr>
        <w:t>. We will target</w:t>
      </w:r>
      <w:r w:rsidR="00BE5CD8" w:rsidRPr="00AA1DCA">
        <w:rPr>
          <w:rFonts w:ascii="Times New Roman" w:hAnsi="Times New Roman" w:cs="Times New Roman"/>
          <w:sz w:val="24"/>
          <w:szCs w:val="24"/>
        </w:rPr>
        <w:t xml:space="preserve"> all opposing teen gangs </w:t>
      </w:r>
      <w:r w:rsidR="0017402B" w:rsidRPr="00AA1DCA">
        <w:rPr>
          <w:rFonts w:ascii="Times New Roman" w:hAnsi="Times New Roman" w:cs="Times New Roman"/>
          <w:sz w:val="24"/>
          <w:szCs w:val="24"/>
        </w:rPr>
        <w:t>in the Greater Du</w:t>
      </w:r>
      <w:r w:rsidRPr="00AA1DCA">
        <w:rPr>
          <w:rFonts w:ascii="Times New Roman" w:hAnsi="Times New Roman" w:cs="Times New Roman"/>
          <w:sz w:val="24"/>
          <w:szCs w:val="24"/>
        </w:rPr>
        <w:t>v</w:t>
      </w:r>
      <w:r w:rsidR="0017402B" w:rsidRPr="00AA1DCA">
        <w:rPr>
          <w:rFonts w:ascii="Times New Roman" w:hAnsi="Times New Roman" w:cs="Times New Roman"/>
          <w:sz w:val="24"/>
          <w:szCs w:val="24"/>
        </w:rPr>
        <w:t xml:space="preserve">al </w:t>
      </w:r>
      <w:r w:rsidR="00BE5CD8" w:rsidRPr="00AA1DCA">
        <w:rPr>
          <w:rFonts w:ascii="Times New Roman" w:hAnsi="Times New Roman" w:cs="Times New Roman"/>
          <w:sz w:val="24"/>
          <w:szCs w:val="24"/>
        </w:rPr>
        <w:t xml:space="preserve">to promote togetherness and community. </w:t>
      </w:r>
    </w:p>
    <w:p w14:paraId="7E027270" w14:textId="77777777" w:rsidR="00BE5CD8" w:rsidRPr="00AA1DCA" w:rsidRDefault="006D5154"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AA1DCA">
        <w:rPr>
          <w:rFonts w:ascii="Times New Roman" w:hAnsi="Times New Roman" w:cs="Times New Roman"/>
          <w:b/>
          <w:sz w:val="24"/>
          <w:szCs w:val="24"/>
          <w:u w:val="single"/>
        </w:rPr>
        <w:t>Objective6a.</w:t>
      </w:r>
      <w:r w:rsidR="00BE5CD8" w:rsidRPr="00AA1DCA">
        <w:rPr>
          <w:rFonts w:ascii="Times New Roman" w:hAnsi="Times New Roman" w:cs="Times New Roman"/>
          <w:b/>
          <w:sz w:val="24"/>
          <w:szCs w:val="24"/>
          <w:u w:val="single"/>
        </w:rPr>
        <w:t>4:</w:t>
      </w:r>
      <w:r w:rsidR="00BE5CD8" w:rsidRPr="00AA1DCA">
        <w:rPr>
          <w:rFonts w:ascii="Times New Roman" w:hAnsi="Times New Roman" w:cs="Times New Roman"/>
          <w:sz w:val="24"/>
          <w:szCs w:val="24"/>
        </w:rPr>
        <w:t xml:space="preserve"> </w:t>
      </w:r>
      <w:r w:rsidRPr="00AA1DCA">
        <w:rPr>
          <w:rFonts w:ascii="Times New Roman" w:hAnsi="Times New Roman" w:cs="Times New Roman"/>
          <w:sz w:val="24"/>
          <w:szCs w:val="24"/>
        </w:rPr>
        <w:t xml:space="preserve">GDNA will </w:t>
      </w:r>
      <w:r w:rsidR="00001645" w:rsidRPr="00AA1DCA">
        <w:rPr>
          <w:rFonts w:ascii="Times New Roman" w:hAnsi="Times New Roman" w:cs="Times New Roman"/>
          <w:sz w:val="24"/>
          <w:szCs w:val="24"/>
        </w:rPr>
        <w:t xml:space="preserve">form a </w:t>
      </w:r>
      <w:r w:rsidRPr="00AA1DCA">
        <w:rPr>
          <w:rFonts w:ascii="Times New Roman" w:hAnsi="Times New Roman" w:cs="Times New Roman"/>
          <w:sz w:val="24"/>
          <w:szCs w:val="24"/>
        </w:rPr>
        <w:t>partner</w:t>
      </w:r>
      <w:r w:rsidR="00001645" w:rsidRPr="00AA1DCA">
        <w:rPr>
          <w:rFonts w:ascii="Times New Roman" w:hAnsi="Times New Roman" w:cs="Times New Roman"/>
          <w:sz w:val="24"/>
          <w:szCs w:val="24"/>
        </w:rPr>
        <w:t>ship</w:t>
      </w:r>
      <w:r w:rsidRPr="00AA1DCA">
        <w:rPr>
          <w:rFonts w:ascii="Times New Roman" w:hAnsi="Times New Roman" w:cs="Times New Roman"/>
          <w:sz w:val="24"/>
          <w:szCs w:val="24"/>
        </w:rPr>
        <w:t xml:space="preserve"> with</w:t>
      </w:r>
      <w:r w:rsidR="00BE5CD8" w:rsidRPr="00AA1DCA">
        <w:rPr>
          <w:rFonts w:ascii="Times New Roman" w:hAnsi="Times New Roman" w:cs="Times New Roman"/>
          <w:sz w:val="24"/>
          <w:szCs w:val="24"/>
        </w:rPr>
        <w:t xml:space="preserve"> Bold, Reichert House, Interface</w:t>
      </w:r>
      <w:r w:rsidR="009A74A3">
        <w:rPr>
          <w:rFonts w:ascii="Times New Roman" w:hAnsi="Times New Roman" w:cs="Times New Roman"/>
          <w:sz w:val="24"/>
          <w:szCs w:val="24"/>
        </w:rPr>
        <w:t>, House of Hope</w:t>
      </w:r>
      <w:r w:rsidR="00BE5CD8" w:rsidRPr="00AA1DCA">
        <w:rPr>
          <w:rFonts w:ascii="Times New Roman" w:hAnsi="Times New Roman" w:cs="Times New Roman"/>
          <w:sz w:val="24"/>
          <w:szCs w:val="24"/>
        </w:rPr>
        <w:t xml:space="preserve"> and other programs that are already in existence to host an event in the neighborhood</w:t>
      </w:r>
      <w:r w:rsidR="00001645" w:rsidRPr="00AA1DCA">
        <w:rPr>
          <w:rFonts w:ascii="Times New Roman" w:hAnsi="Times New Roman" w:cs="Times New Roman"/>
          <w:sz w:val="24"/>
          <w:szCs w:val="24"/>
        </w:rPr>
        <w:t xml:space="preserve"> for violence prevention annually by January 2019</w:t>
      </w:r>
      <w:r w:rsidR="00BE5CD8" w:rsidRPr="00AA1DCA">
        <w:rPr>
          <w:rFonts w:ascii="Times New Roman" w:hAnsi="Times New Roman" w:cs="Times New Roman"/>
          <w:sz w:val="24"/>
          <w:szCs w:val="24"/>
        </w:rPr>
        <w:t xml:space="preserve">. </w:t>
      </w:r>
    </w:p>
    <w:p w14:paraId="3EED3750" w14:textId="77777777" w:rsidR="00001645" w:rsidRPr="00AA1DCA" w:rsidRDefault="00001645"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AA1DCA">
        <w:rPr>
          <w:rFonts w:ascii="Times New Roman" w:hAnsi="Times New Roman" w:cs="Times New Roman"/>
          <w:b/>
          <w:sz w:val="24"/>
          <w:szCs w:val="24"/>
          <w:u w:val="single"/>
        </w:rPr>
        <w:t>Objective6a 5:</w:t>
      </w:r>
      <w:r w:rsidR="009A74A3">
        <w:rPr>
          <w:rFonts w:ascii="Times New Roman" w:hAnsi="Times New Roman" w:cs="Times New Roman"/>
          <w:sz w:val="24"/>
          <w:szCs w:val="24"/>
        </w:rPr>
        <w:t xml:space="preserve"> GDNA will invite</w:t>
      </w:r>
      <w:r w:rsidRPr="00AA1DCA">
        <w:rPr>
          <w:rFonts w:ascii="Times New Roman" w:hAnsi="Times New Roman" w:cs="Times New Roman"/>
          <w:sz w:val="24"/>
          <w:szCs w:val="24"/>
        </w:rPr>
        <w:t xml:space="preserve"> Green Dot Gainesville to do a violence prevention workshop in the Greater Dual Neighborhood ≥ 1 time per year.</w:t>
      </w:r>
    </w:p>
    <w:p w14:paraId="2D6FBF05" w14:textId="77777777" w:rsidR="00BE5CD8" w:rsidRPr="00AA1DCA" w:rsidRDefault="00BE5CD8"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AA1DCA">
        <w:rPr>
          <w:rFonts w:ascii="Times New Roman" w:hAnsi="Times New Roman" w:cs="Times New Roman"/>
          <w:b/>
          <w:i/>
          <w:sz w:val="24"/>
          <w:szCs w:val="24"/>
          <w:u w:val="single"/>
        </w:rPr>
        <w:t>Strategy 6b:</w:t>
      </w:r>
      <w:r w:rsidRPr="00AA1DCA">
        <w:rPr>
          <w:rFonts w:ascii="Times New Roman" w:hAnsi="Times New Roman" w:cs="Times New Roman"/>
          <w:sz w:val="24"/>
          <w:szCs w:val="24"/>
        </w:rPr>
        <w:t xml:space="preserve"> </w:t>
      </w:r>
      <w:r w:rsidR="00001645" w:rsidRPr="00AA1DCA">
        <w:rPr>
          <w:rFonts w:ascii="Times New Roman" w:hAnsi="Times New Roman" w:cs="Times New Roman"/>
          <w:b/>
          <w:i/>
          <w:sz w:val="24"/>
          <w:szCs w:val="24"/>
        </w:rPr>
        <w:t>GDNA will c</w:t>
      </w:r>
      <w:r w:rsidRPr="00AA1DCA">
        <w:rPr>
          <w:rFonts w:ascii="Times New Roman" w:hAnsi="Times New Roman" w:cs="Times New Roman"/>
          <w:b/>
          <w:i/>
          <w:sz w:val="24"/>
          <w:szCs w:val="24"/>
        </w:rPr>
        <w:t xml:space="preserve">onnect households with social service providers who help facilitate healthy communication </w:t>
      </w:r>
      <w:r w:rsidR="002D4861" w:rsidRPr="00AA1DCA">
        <w:rPr>
          <w:rFonts w:ascii="Times New Roman" w:hAnsi="Times New Roman" w:cs="Times New Roman"/>
          <w:b/>
          <w:i/>
          <w:sz w:val="24"/>
          <w:szCs w:val="24"/>
        </w:rPr>
        <w:t>and peaceful solutions</w:t>
      </w:r>
      <w:r w:rsidRPr="00AA1DCA">
        <w:rPr>
          <w:rFonts w:ascii="Times New Roman" w:hAnsi="Times New Roman" w:cs="Times New Roman"/>
          <w:b/>
          <w:i/>
          <w:sz w:val="24"/>
          <w:szCs w:val="24"/>
        </w:rPr>
        <w:t>.</w:t>
      </w:r>
      <w:r w:rsidRPr="00AA1DCA">
        <w:rPr>
          <w:rFonts w:ascii="Times New Roman" w:hAnsi="Times New Roman" w:cs="Times New Roman"/>
          <w:sz w:val="24"/>
          <w:szCs w:val="24"/>
        </w:rPr>
        <w:t xml:space="preserve"> </w:t>
      </w:r>
    </w:p>
    <w:p w14:paraId="32FFFD2E" w14:textId="77777777" w:rsidR="00BE5CD8" w:rsidRPr="00AA1DCA" w:rsidRDefault="002D4861"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AA1DCA">
        <w:rPr>
          <w:rFonts w:ascii="Times New Roman" w:hAnsi="Times New Roman" w:cs="Times New Roman"/>
          <w:b/>
          <w:sz w:val="24"/>
          <w:szCs w:val="24"/>
          <w:u w:val="single"/>
        </w:rPr>
        <w:t>Objective6b.1:</w:t>
      </w:r>
      <w:r w:rsidRPr="00AA1DCA">
        <w:rPr>
          <w:rFonts w:ascii="Times New Roman" w:hAnsi="Times New Roman" w:cs="Times New Roman"/>
          <w:sz w:val="24"/>
          <w:szCs w:val="24"/>
        </w:rPr>
        <w:t xml:space="preserve"> </w:t>
      </w:r>
      <w:r w:rsidR="00BE5CD8" w:rsidRPr="00AA1DCA">
        <w:rPr>
          <w:rFonts w:ascii="Times New Roman" w:hAnsi="Times New Roman" w:cs="Times New Roman"/>
          <w:sz w:val="24"/>
          <w:szCs w:val="24"/>
        </w:rPr>
        <w:t xml:space="preserve">GDNA will </w:t>
      </w:r>
      <w:r w:rsidRPr="00AA1DCA">
        <w:rPr>
          <w:rFonts w:ascii="Times New Roman" w:hAnsi="Times New Roman" w:cs="Times New Roman"/>
          <w:sz w:val="24"/>
          <w:szCs w:val="24"/>
        </w:rPr>
        <w:t>gather a list of violence prevention</w:t>
      </w:r>
      <w:r w:rsidR="00BE5CD8" w:rsidRPr="00AA1DCA">
        <w:rPr>
          <w:rFonts w:ascii="Times New Roman" w:hAnsi="Times New Roman" w:cs="Times New Roman"/>
          <w:sz w:val="24"/>
          <w:szCs w:val="24"/>
        </w:rPr>
        <w:t xml:space="preserve"> and social service providers with existing programs </w:t>
      </w:r>
      <w:r w:rsidRPr="00AA1DCA">
        <w:rPr>
          <w:rFonts w:ascii="Times New Roman" w:hAnsi="Times New Roman" w:cs="Times New Roman"/>
          <w:sz w:val="24"/>
          <w:szCs w:val="24"/>
        </w:rPr>
        <w:t>geared toward violence prevention by January 2018.</w:t>
      </w:r>
      <w:r w:rsidR="00BE5CD8" w:rsidRPr="00AA1DCA">
        <w:rPr>
          <w:rFonts w:ascii="Times New Roman" w:hAnsi="Times New Roman" w:cs="Times New Roman"/>
          <w:sz w:val="24"/>
          <w:szCs w:val="24"/>
        </w:rPr>
        <w:t xml:space="preserve"> </w:t>
      </w:r>
    </w:p>
    <w:p w14:paraId="21A0A9CD" w14:textId="77777777" w:rsidR="00BE5CD8" w:rsidRPr="00AA1DCA" w:rsidRDefault="002D4861"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AA1DCA">
        <w:rPr>
          <w:rFonts w:ascii="Times New Roman" w:hAnsi="Times New Roman" w:cs="Times New Roman"/>
          <w:b/>
          <w:sz w:val="24"/>
          <w:szCs w:val="24"/>
          <w:u w:val="single"/>
        </w:rPr>
        <w:lastRenderedPageBreak/>
        <w:t>Objective6b.</w:t>
      </w:r>
      <w:r w:rsidR="00BE5CD8" w:rsidRPr="00AA1DCA">
        <w:rPr>
          <w:rFonts w:ascii="Times New Roman" w:hAnsi="Times New Roman" w:cs="Times New Roman"/>
          <w:b/>
          <w:sz w:val="24"/>
          <w:szCs w:val="24"/>
          <w:u w:val="single"/>
        </w:rPr>
        <w:t>2:</w:t>
      </w:r>
      <w:r w:rsidR="00BE5CD8" w:rsidRPr="00AA1DCA">
        <w:rPr>
          <w:rFonts w:ascii="Times New Roman" w:hAnsi="Times New Roman" w:cs="Times New Roman"/>
          <w:sz w:val="24"/>
          <w:szCs w:val="24"/>
        </w:rPr>
        <w:t xml:space="preserve"> GD</w:t>
      </w:r>
      <w:r w:rsidRPr="00AA1DCA">
        <w:rPr>
          <w:rFonts w:ascii="Times New Roman" w:hAnsi="Times New Roman" w:cs="Times New Roman"/>
          <w:sz w:val="24"/>
          <w:szCs w:val="24"/>
        </w:rPr>
        <w:t>NA</w:t>
      </w:r>
      <w:r w:rsidR="00BE5CD8" w:rsidRPr="00AA1DCA">
        <w:rPr>
          <w:rFonts w:ascii="Times New Roman" w:hAnsi="Times New Roman" w:cs="Times New Roman"/>
          <w:sz w:val="24"/>
          <w:szCs w:val="24"/>
        </w:rPr>
        <w:t xml:space="preserve"> will contact social service providers and invite them to participate in seminars, classes and host events that promote emotional stability and wellness in the community</w:t>
      </w:r>
      <w:r w:rsidRPr="00AA1DCA">
        <w:rPr>
          <w:rFonts w:ascii="Times New Roman" w:hAnsi="Times New Roman" w:cs="Times New Roman"/>
          <w:sz w:val="24"/>
          <w:szCs w:val="24"/>
        </w:rPr>
        <w:t xml:space="preserve"> August 2018.</w:t>
      </w:r>
      <w:r w:rsidR="00BE5CD8" w:rsidRPr="00AA1DCA">
        <w:rPr>
          <w:rFonts w:ascii="Times New Roman" w:hAnsi="Times New Roman" w:cs="Times New Roman"/>
          <w:sz w:val="24"/>
          <w:szCs w:val="24"/>
        </w:rPr>
        <w:t xml:space="preserve"> </w:t>
      </w:r>
    </w:p>
    <w:p w14:paraId="2B9EDA04" w14:textId="77777777" w:rsidR="00BE5CD8" w:rsidRPr="00AA1DCA" w:rsidRDefault="002D4861" w:rsidP="00BE5CD8">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AA1DCA">
        <w:rPr>
          <w:rFonts w:ascii="Times New Roman" w:hAnsi="Times New Roman" w:cs="Times New Roman"/>
          <w:b/>
          <w:sz w:val="24"/>
          <w:szCs w:val="24"/>
          <w:u w:val="single"/>
        </w:rPr>
        <w:t>Objective6b.</w:t>
      </w:r>
      <w:r w:rsidR="00BE5CD8" w:rsidRPr="00AA1DCA">
        <w:rPr>
          <w:rFonts w:ascii="Times New Roman" w:hAnsi="Times New Roman" w:cs="Times New Roman"/>
          <w:b/>
          <w:sz w:val="24"/>
          <w:szCs w:val="24"/>
          <w:u w:val="single"/>
        </w:rPr>
        <w:t>3:</w:t>
      </w:r>
      <w:r w:rsidR="00BE5CD8" w:rsidRPr="00AA1DCA">
        <w:rPr>
          <w:rFonts w:ascii="Times New Roman" w:hAnsi="Times New Roman" w:cs="Times New Roman"/>
          <w:sz w:val="24"/>
          <w:szCs w:val="24"/>
        </w:rPr>
        <w:t xml:space="preserve"> GDNA will </w:t>
      </w:r>
      <w:r w:rsidR="00951553">
        <w:rPr>
          <w:rFonts w:ascii="Times New Roman" w:hAnsi="Times New Roman" w:cs="Times New Roman"/>
          <w:sz w:val="24"/>
          <w:szCs w:val="24"/>
        </w:rPr>
        <w:t>partner</w:t>
      </w:r>
      <w:r w:rsidR="00BE5CD8" w:rsidRPr="00AA1DCA">
        <w:rPr>
          <w:rFonts w:ascii="Times New Roman" w:hAnsi="Times New Roman" w:cs="Times New Roman"/>
          <w:sz w:val="24"/>
          <w:szCs w:val="24"/>
        </w:rPr>
        <w:t xml:space="preserve"> with Green Dot Gainesville, and Tobacco Free Florida, Rape Victim Advocates, Child Abuse Advocates and other </w:t>
      </w:r>
      <w:r w:rsidRPr="00AA1DCA">
        <w:rPr>
          <w:rFonts w:ascii="Times New Roman" w:hAnsi="Times New Roman" w:cs="Times New Roman"/>
          <w:sz w:val="24"/>
          <w:szCs w:val="24"/>
        </w:rPr>
        <w:t xml:space="preserve">such </w:t>
      </w:r>
      <w:r w:rsidR="00BE5CD8" w:rsidRPr="00AA1DCA">
        <w:rPr>
          <w:rFonts w:ascii="Times New Roman" w:hAnsi="Times New Roman" w:cs="Times New Roman"/>
          <w:sz w:val="24"/>
          <w:szCs w:val="24"/>
        </w:rPr>
        <w:t>Social Service providers</w:t>
      </w:r>
      <w:r w:rsidRPr="00AA1DCA">
        <w:rPr>
          <w:rFonts w:ascii="Times New Roman" w:hAnsi="Times New Roman" w:cs="Times New Roman"/>
          <w:sz w:val="24"/>
          <w:szCs w:val="24"/>
        </w:rPr>
        <w:t xml:space="preserve"> to host preventive &amp; informational </w:t>
      </w:r>
      <w:r w:rsidR="00EF427C" w:rsidRPr="00AA1DCA">
        <w:rPr>
          <w:rFonts w:ascii="Times New Roman" w:hAnsi="Times New Roman" w:cs="Times New Roman"/>
          <w:sz w:val="24"/>
          <w:szCs w:val="24"/>
        </w:rPr>
        <w:t>seminars In the Greater Duval Neighborhood</w:t>
      </w:r>
      <w:r w:rsidR="00BE5CD8" w:rsidRPr="00AA1DCA">
        <w:rPr>
          <w:rFonts w:ascii="Times New Roman" w:hAnsi="Times New Roman" w:cs="Times New Roman"/>
          <w:sz w:val="24"/>
          <w:szCs w:val="24"/>
        </w:rPr>
        <w:t xml:space="preserve">. </w:t>
      </w:r>
    </w:p>
    <w:p w14:paraId="081E9C4E" w14:textId="77777777" w:rsidR="00B4551B" w:rsidRDefault="00EF427C" w:rsidP="00B4551B">
      <w:pPr>
        <w:widowControl w:val="0"/>
        <w:shd w:val="clear" w:color="auto" w:fill="FFFFFF"/>
        <w:autoSpaceDE w:val="0"/>
        <w:autoSpaceDN w:val="0"/>
        <w:adjustRightInd w:val="0"/>
        <w:spacing w:before="331" w:after="240" w:line="240" w:lineRule="auto"/>
        <w:ind w:right="73"/>
        <w:rPr>
          <w:rFonts w:ascii="Times New Roman" w:hAnsi="Times New Roman" w:cs="Times New Roman"/>
          <w:sz w:val="24"/>
          <w:szCs w:val="24"/>
        </w:rPr>
      </w:pPr>
      <w:r w:rsidRPr="00AA1DCA">
        <w:rPr>
          <w:rFonts w:ascii="Times New Roman" w:hAnsi="Times New Roman" w:cs="Times New Roman"/>
          <w:b/>
          <w:sz w:val="24"/>
          <w:szCs w:val="24"/>
          <w:u w:val="single"/>
        </w:rPr>
        <w:t>Objective6b.</w:t>
      </w:r>
      <w:r w:rsidR="00BE5CD8" w:rsidRPr="00AA1DCA">
        <w:rPr>
          <w:rFonts w:ascii="Times New Roman" w:hAnsi="Times New Roman" w:cs="Times New Roman"/>
          <w:b/>
          <w:sz w:val="24"/>
          <w:szCs w:val="24"/>
          <w:u w:val="single"/>
        </w:rPr>
        <w:t>4:</w:t>
      </w:r>
      <w:r w:rsidR="00BE5CD8" w:rsidRPr="00AA1DCA">
        <w:rPr>
          <w:rFonts w:ascii="Times New Roman" w:hAnsi="Times New Roman" w:cs="Times New Roman"/>
          <w:sz w:val="24"/>
          <w:szCs w:val="24"/>
        </w:rPr>
        <w:t xml:space="preserve"> </w:t>
      </w:r>
      <w:r w:rsidRPr="00AA1DCA">
        <w:rPr>
          <w:rFonts w:ascii="Times New Roman" w:hAnsi="Times New Roman" w:cs="Times New Roman"/>
          <w:sz w:val="24"/>
          <w:szCs w:val="24"/>
        </w:rPr>
        <w:t>GDNA will partner with existing drug rehab programs and neighborhood church</w:t>
      </w:r>
      <w:r w:rsidR="009A230F" w:rsidRPr="00AA1DCA">
        <w:rPr>
          <w:rFonts w:ascii="Times New Roman" w:hAnsi="Times New Roman" w:cs="Times New Roman"/>
          <w:sz w:val="24"/>
          <w:szCs w:val="24"/>
        </w:rPr>
        <w:t>es</w:t>
      </w:r>
      <w:r w:rsidRPr="00AA1DCA">
        <w:rPr>
          <w:rFonts w:ascii="Times New Roman" w:hAnsi="Times New Roman" w:cs="Times New Roman"/>
          <w:sz w:val="24"/>
          <w:szCs w:val="24"/>
        </w:rPr>
        <w:t xml:space="preserve"> for opportunities for residents in Greater Duval, who need assistance (both addicts &amp; families) to receive services in a location in the Greater Duval Neighborhood.</w:t>
      </w:r>
    </w:p>
    <w:p w14:paraId="195F0F71" w14:textId="77777777" w:rsidR="000A63EC" w:rsidRPr="00166D18" w:rsidRDefault="00B425C7" w:rsidP="00B425C7">
      <w:pPr>
        <w:pStyle w:val="Style"/>
        <w:shd w:val="clear" w:color="auto" w:fill="FFFFFF"/>
        <w:spacing w:before="551" w:after="240"/>
        <w:ind w:right="163"/>
        <w:rPr>
          <w:b/>
          <w:bCs/>
          <w:color w:val="70AD47" w:themeColor="accent6"/>
          <w:u w:val="single"/>
        </w:rPr>
      </w:pPr>
      <w:r w:rsidRPr="00166D18">
        <w:rPr>
          <w:b/>
          <w:bCs/>
          <w:color w:val="70AD47" w:themeColor="accent6"/>
          <w:u w:val="single"/>
        </w:rPr>
        <w:t xml:space="preserve">Goal7:  </w:t>
      </w:r>
      <w:r w:rsidR="00504FE7" w:rsidRPr="00166D18">
        <w:rPr>
          <w:b/>
          <w:bCs/>
          <w:color w:val="70AD47" w:themeColor="accent6"/>
          <w:u w:val="single"/>
        </w:rPr>
        <w:t xml:space="preserve">Encourage engagement in community projects that foster unification and togetherness amongst residents </w:t>
      </w:r>
    </w:p>
    <w:p w14:paraId="6EE010E1" w14:textId="77777777" w:rsidR="00B425C7" w:rsidRDefault="00B425C7" w:rsidP="00B425C7">
      <w:pPr>
        <w:pStyle w:val="Style"/>
        <w:shd w:val="clear" w:color="auto" w:fill="FFFFFF"/>
        <w:spacing w:after="240"/>
        <w:ind w:right="658"/>
        <w:rPr>
          <w:b/>
          <w:i/>
        </w:rPr>
      </w:pPr>
      <w:r>
        <w:rPr>
          <w:b/>
          <w:i/>
          <w:u w:val="single"/>
        </w:rPr>
        <w:t>Strategy7a:</w:t>
      </w:r>
      <w:r>
        <w:t xml:space="preserve"> </w:t>
      </w:r>
      <w:r w:rsidRPr="00B425C7">
        <w:rPr>
          <w:b/>
          <w:i/>
        </w:rPr>
        <w:t>GDNA</w:t>
      </w:r>
      <w:r>
        <w:rPr>
          <w:b/>
          <w:i/>
        </w:rPr>
        <w:t xml:space="preserve"> Seniors will d</w:t>
      </w:r>
      <w:r w:rsidRPr="00B425C7">
        <w:rPr>
          <w:b/>
          <w:i/>
        </w:rPr>
        <w:t xml:space="preserve">evelop programs specifically for senior residents to encourage camaraderie and </w:t>
      </w:r>
      <w:r>
        <w:rPr>
          <w:b/>
          <w:i/>
        </w:rPr>
        <w:t>give opportuniti</w:t>
      </w:r>
      <w:r w:rsidRPr="00B425C7">
        <w:rPr>
          <w:b/>
          <w:i/>
        </w:rPr>
        <w:t>e</w:t>
      </w:r>
      <w:r>
        <w:rPr>
          <w:b/>
          <w:i/>
        </w:rPr>
        <w:t>s for them to be involved in activities in the community.</w:t>
      </w:r>
      <w:r w:rsidRPr="00B425C7">
        <w:rPr>
          <w:b/>
          <w:i/>
        </w:rPr>
        <w:t xml:space="preserve">  </w:t>
      </w:r>
    </w:p>
    <w:p w14:paraId="24F475BC" w14:textId="77777777" w:rsidR="00027711" w:rsidRDefault="00027711" w:rsidP="00B425C7">
      <w:pPr>
        <w:pStyle w:val="Style"/>
        <w:shd w:val="clear" w:color="auto" w:fill="FFFFFF"/>
        <w:spacing w:after="240"/>
        <w:ind w:right="658"/>
      </w:pPr>
      <w:r>
        <w:rPr>
          <w:b/>
          <w:u w:val="single"/>
        </w:rPr>
        <w:t>Objective7a.1:</w:t>
      </w:r>
      <w:r>
        <w:t xml:space="preserve"> The Seniors of GDNA will start organizing by March 2017.</w:t>
      </w:r>
    </w:p>
    <w:p w14:paraId="515579A6" w14:textId="77777777" w:rsidR="00027711" w:rsidRDefault="00027711" w:rsidP="00B425C7">
      <w:pPr>
        <w:pStyle w:val="Style"/>
        <w:shd w:val="clear" w:color="auto" w:fill="FFFFFF"/>
        <w:spacing w:after="240"/>
        <w:ind w:right="658"/>
      </w:pPr>
      <w:r w:rsidRPr="00027711">
        <w:rPr>
          <w:b/>
          <w:u w:val="single"/>
        </w:rPr>
        <w:t>Objective7a.</w:t>
      </w:r>
      <w:r>
        <w:rPr>
          <w:b/>
          <w:u w:val="single"/>
        </w:rPr>
        <w:t>2</w:t>
      </w:r>
      <w:r w:rsidRPr="00027711">
        <w:rPr>
          <w:b/>
          <w:u w:val="single"/>
        </w:rPr>
        <w:t>:</w:t>
      </w:r>
      <w:r>
        <w:t xml:space="preserve"> </w:t>
      </w:r>
      <w:r w:rsidR="000F4421">
        <w:t xml:space="preserve">Starting in March 2017 </w:t>
      </w:r>
      <w:r>
        <w:t>GDNA Seniors will meet every 3</w:t>
      </w:r>
      <w:r w:rsidRPr="00027711">
        <w:rPr>
          <w:vertAlign w:val="superscript"/>
        </w:rPr>
        <w:t>rd</w:t>
      </w:r>
      <w:r>
        <w:rPr>
          <w:vertAlign w:val="superscript"/>
        </w:rPr>
        <w:t xml:space="preserve"> </w:t>
      </w:r>
      <w:r>
        <w:t>Tuesday of each month for activities and or planning and scheduling activities and events</w:t>
      </w:r>
      <w:r w:rsidR="000F4421">
        <w:t>.</w:t>
      </w:r>
    </w:p>
    <w:p w14:paraId="5728B2AA" w14:textId="77777777" w:rsidR="00027711" w:rsidRDefault="00027711" w:rsidP="00B425C7">
      <w:pPr>
        <w:pStyle w:val="Style"/>
        <w:shd w:val="clear" w:color="auto" w:fill="FFFFFF"/>
        <w:spacing w:after="240"/>
        <w:ind w:right="658"/>
      </w:pPr>
      <w:r w:rsidRPr="00027711">
        <w:rPr>
          <w:b/>
          <w:u w:val="single"/>
        </w:rPr>
        <w:t>Objective7a.</w:t>
      </w:r>
      <w:r>
        <w:rPr>
          <w:b/>
          <w:u w:val="single"/>
        </w:rPr>
        <w:t>3</w:t>
      </w:r>
      <w:r w:rsidRPr="00027711">
        <w:rPr>
          <w:b/>
          <w:u w:val="single"/>
        </w:rPr>
        <w:t>:</w:t>
      </w:r>
      <w:r>
        <w:t xml:space="preserve"> GDNA Seniors will participate in the Youth Tutoring Support Services as tutors and mentors by August 2017.</w:t>
      </w:r>
    </w:p>
    <w:p w14:paraId="4F5B0A09" w14:textId="77777777" w:rsidR="000F4421" w:rsidRDefault="00027711" w:rsidP="00B425C7">
      <w:pPr>
        <w:pStyle w:val="Style"/>
        <w:shd w:val="clear" w:color="auto" w:fill="FFFFFF"/>
        <w:spacing w:after="240"/>
        <w:ind w:right="658"/>
      </w:pPr>
      <w:r w:rsidRPr="00027711">
        <w:rPr>
          <w:b/>
          <w:u w:val="single"/>
        </w:rPr>
        <w:t>Objective7a.</w:t>
      </w:r>
      <w:r w:rsidR="000F4421">
        <w:rPr>
          <w:b/>
          <w:u w:val="single"/>
        </w:rPr>
        <w:t>4</w:t>
      </w:r>
      <w:r w:rsidRPr="00027711">
        <w:rPr>
          <w:b/>
          <w:u w:val="single"/>
        </w:rPr>
        <w:t>:</w:t>
      </w:r>
      <w:r w:rsidR="000F4421">
        <w:t xml:space="preserve"> GDNA Seniors will participate with the Men of the East and Diamonds in the Rough and will be mentors to the younger Adults.</w:t>
      </w:r>
    </w:p>
    <w:p w14:paraId="729CD2C8" w14:textId="77777777" w:rsidR="00027711" w:rsidRDefault="000F4421" w:rsidP="00B425C7">
      <w:pPr>
        <w:pStyle w:val="Style"/>
        <w:shd w:val="clear" w:color="auto" w:fill="FFFFFF"/>
        <w:spacing w:after="240"/>
        <w:ind w:right="658"/>
      </w:pPr>
      <w:r w:rsidRPr="000F4421">
        <w:rPr>
          <w:b/>
          <w:u w:val="single"/>
        </w:rPr>
        <w:t>Objective7a.</w:t>
      </w:r>
      <w:r>
        <w:rPr>
          <w:b/>
          <w:u w:val="single"/>
        </w:rPr>
        <w:t>5</w:t>
      </w:r>
      <w:r w:rsidRPr="000F4421">
        <w:rPr>
          <w:b/>
          <w:u w:val="single"/>
        </w:rPr>
        <w:t>:</w:t>
      </w:r>
      <w:r>
        <w:t xml:space="preserve"> GDNA Seniors will identify seniors who </w:t>
      </w:r>
      <w:r w:rsidR="00A05EAA">
        <w:t>need</w:t>
      </w:r>
      <w:r>
        <w:t xml:space="preserve"> assistance (male/female) and share that info with the Men of the East &amp; Diamonds in the Rough to pair them with someone who will come by to assist them by November 2017. </w:t>
      </w:r>
    </w:p>
    <w:p w14:paraId="054F48DB" w14:textId="77777777" w:rsidR="005055AD" w:rsidRPr="005055AD" w:rsidRDefault="005055AD" w:rsidP="0012372F">
      <w:pPr>
        <w:pStyle w:val="Style"/>
        <w:shd w:val="clear" w:color="auto" w:fill="FFFFFF"/>
        <w:spacing w:before="240" w:after="240"/>
        <w:ind w:right="658"/>
      </w:pPr>
      <w:r w:rsidRPr="005055AD">
        <w:rPr>
          <w:b/>
          <w:u w:val="single"/>
        </w:rPr>
        <w:t>Objective7a.1:</w:t>
      </w:r>
      <w:r>
        <w:t xml:space="preserve"> GDNA </w:t>
      </w:r>
      <w:r w:rsidR="009A5ACD">
        <w:t xml:space="preserve">seniors will develop a plan for </w:t>
      </w:r>
      <w:r>
        <w:t xml:space="preserve">activities for the remainder of the year and come up with a budget for the projected cost of those activities by </w:t>
      </w:r>
      <w:r w:rsidR="009A5ACD">
        <w:t>July 30,</w:t>
      </w:r>
      <w:r>
        <w:t xml:space="preserve"> 2017. </w:t>
      </w:r>
    </w:p>
    <w:p w14:paraId="4DAAB952" w14:textId="77777777" w:rsidR="0012372F" w:rsidRDefault="00027711" w:rsidP="0012372F">
      <w:pPr>
        <w:pStyle w:val="Style"/>
        <w:shd w:val="clear" w:color="auto" w:fill="FFFFFF"/>
        <w:spacing w:before="240" w:after="240"/>
        <w:ind w:right="658"/>
        <w:rPr>
          <w:b/>
          <w:i/>
        </w:rPr>
      </w:pPr>
      <w:r>
        <w:t xml:space="preserve"> </w:t>
      </w:r>
      <w:r w:rsidR="005055AD">
        <w:rPr>
          <w:b/>
          <w:i/>
          <w:u w:val="single"/>
        </w:rPr>
        <w:t>Strategy7b:</w:t>
      </w:r>
      <w:r w:rsidR="005055AD">
        <w:t xml:space="preserve"> </w:t>
      </w:r>
      <w:r w:rsidR="005055AD" w:rsidRPr="005055AD">
        <w:rPr>
          <w:b/>
          <w:i/>
        </w:rPr>
        <w:t xml:space="preserve">Partner with Parks and Recreation department to beautify the neighborhood and install recreational areas where residents can connect with each other while enjoying </w:t>
      </w:r>
      <w:r w:rsidR="005055AD" w:rsidRPr="005055AD">
        <w:rPr>
          <w:b/>
          <w:i/>
        </w:rPr>
        <w:br/>
      </w:r>
      <w:r w:rsidR="005055AD" w:rsidRPr="005055AD">
        <w:rPr>
          <w:b/>
          <w:i/>
        </w:rPr>
        <w:lastRenderedPageBreak/>
        <w:t>the outdoors</w:t>
      </w:r>
      <w:r w:rsidR="005055AD">
        <w:rPr>
          <w:b/>
          <w:i/>
        </w:rPr>
        <w:t>.</w:t>
      </w:r>
    </w:p>
    <w:p w14:paraId="29946EBC" w14:textId="77777777" w:rsidR="009A5ACD" w:rsidRDefault="005055AD" w:rsidP="009A5ACD">
      <w:pPr>
        <w:pStyle w:val="Style"/>
        <w:spacing w:before="240"/>
        <w:ind w:right="658"/>
      </w:pPr>
      <w:r>
        <w:rPr>
          <w:b/>
          <w:u w:val="single"/>
        </w:rPr>
        <w:t>Objective</w:t>
      </w:r>
      <w:r w:rsidR="0073507E">
        <w:rPr>
          <w:b/>
          <w:u w:val="single"/>
        </w:rPr>
        <w:t>7b.1:</w:t>
      </w:r>
      <w:r w:rsidRPr="00AA1DCA">
        <w:t xml:space="preserve"> </w:t>
      </w:r>
      <w:r w:rsidR="0012372F" w:rsidRPr="0012372F">
        <w:t>GDNA will research</w:t>
      </w:r>
      <w:r w:rsidR="009A5ACD" w:rsidRPr="009A5ACD">
        <w:t xml:space="preserve"> the City of Gainesville and Parks and Recreation renovation plan for Clarence R Kelly Center</w:t>
      </w:r>
      <w:r w:rsidR="009A5ACD">
        <w:t xml:space="preserve"> June 2017</w:t>
      </w:r>
      <w:r w:rsidR="009A5ACD" w:rsidRPr="009A5ACD">
        <w:t xml:space="preserve">. </w:t>
      </w:r>
    </w:p>
    <w:p w14:paraId="3E68E402" w14:textId="77777777" w:rsidR="009A5ACD" w:rsidRPr="009A5ACD" w:rsidRDefault="009A5ACD" w:rsidP="009A5ACD">
      <w:pPr>
        <w:pStyle w:val="Style"/>
        <w:spacing w:before="240"/>
        <w:ind w:right="658"/>
      </w:pPr>
      <w:r w:rsidRPr="009A5ACD">
        <w:rPr>
          <w:b/>
          <w:u w:val="single"/>
        </w:rPr>
        <w:t>Objective</w:t>
      </w:r>
      <w:r>
        <w:rPr>
          <w:b/>
          <w:u w:val="single"/>
        </w:rPr>
        <w:t>7b.2</w:t>
      </w:r>
      <w:r w:rsidRPr="009A5ACD">
        <w:rPr>
          <w:b/>
          <w:u w:val="single"/>
        </w:rPr>
        <w:t>:</w:t>
      </w:r>
      <w:r w:rsidRPr="009A5ACD">
        <w:t xml:space="preserve"> GDNA will </w:t>
      </w:r>
      <w:r>
        <w:t xml:space="preserve">request to have representation for all meetings pertaining to the Clarence R. Kelly center renovation. GDNA </w:t>
      </w:r>
      <w:r w:rsidRPr="009A5ACD">
        <w:t xml:space="preserve">will advocate for the desires </w:t>
      </w:r>
      <w:r>
        <w:t xml:space="preserve">of the association’s membership as soon as the planning dates are set. </w:t>
      </w:r>
    </w:p>
    <w:p w14:paraId="59000607" w14:textId="77777777" w:rsidR="009A5ACD" w:rsidRPr="005055AD" w:rsidRDefault="009A5ACD" w:rsidP="009A5ACD">
      <w:pPr>
        <w:pStyle w:val="Style"/>
        <w:shd w:val="clear" w:color="auto" w:fill="FFFFFF"/>
        <w:spacing w:before="240" w:after="240"/>
        <w:ind w:right="658"/>
        <w:rPr>
          <w:b/>
          <w:u w:val="single"/>
        </w:rPr>
      </w:pPr>
      <w:r w:rsidRPr="009A5ACD">
        <w:rPr>
          <w:b/>
          <w:u w:val="single"/>
        </w:rPr>
        <w:t>Objective7b.</w:t>
      </w:r>
      <w:r>
        <w:rPr>
          <w:b/>
          <w:u w:val="single"/>
        </w:rPr>
        <w:t>3</w:t>
      </w:r>
      <w:r w:rsidRPr="009A5ACD">
        <w:rPr>
          <w:b/>
          <w:u w:val="single"/>
        </w:rPr>
        <w:t>:</w:t>
      </w:r>
      <w:r w:rsidR="0012372F" w:rsidRPr="0012372F">
        <w:t xml:space="preserve"> </w:t>
      </w:r>
      <w:r>
        <w:t xml:space="preserve">GDNA will research to find out </w:t>
      </w:r>
      <w:r w:rsidR="009A74A3">
        <w:t>if</w:t>
      </w:r>
      <w:r>
        <w:t xml:space="preserve"> the undesignated funding from </w:t>
      </w:r>
      <w:r w:rsidR="00704AA0">
        <w:t>Wild Sp</w:t>
      </w:r>
      <w:r w:rsidRPr="0012372F">
        <w:t>aces</w:t>
      </w:r>
      <w:r w:rsidR="00704AA0">
        <w:t xml:space="preserve"> &amp;</w:t>
      </w:r>
      <w:r w:rsidRPr="0012372F">
        <w:t xml:space="preserve"> Public Places tax </w:t>
      </w:r>
      <w:r>
        <w:t xml:space="preserve">will be used to renovate the Clarence R Kelly Center and if it can be used in community gardening </w:t>
      </w:r>
      <w:r w:rsidR="00704AA0">
        <w:t xml:space="preserve">by </w:t>
      </w:r>
      <w:r>
        <w:t>August 2017.</w:t>
      </w:r>
    </w:p>
    <w:p w14:paraId="70F42A8F" w14:textId="77777777" w:rsidR="009A5ACD" w:rsidRDefault="0012372F" w:rsidP="009A5ACD">
      <w:pPr>
        <w:pStyle w:val="Style"/>
        <w:spacing w:before="240"/>
        <w:ind w:right="658"/>
      </w:pPr>
      <w:r w:rsidRPr="0012372F">
        <w:rPr>
          <w:b/>
          <w:u w:val="single"/>
        </w:rPr>
        <w:t>Objective</w:t>
      </w:r>
      <w:r w:rsidR="009A5ACD">
        <w:rPr>
          <w:b/>
          <w:u w:val="single"/>
        </w:rPr>
        <w:t>7b.4</w:t>
      </w:r>
      <w:r>
        <w:rPr>
          <w:b/>
          <w:u w:val="single"/>
        </w:rPr>
        <w:t>:</w:t>
      </w:r>
      <w:r>
        <w:t xml:space="preserve"> GDNA will initiate Community Gardening </w:t>
      </w:r>
      <w:r w:rsidR="009A5ACD">
        <w:t>opportunities through</w:t>
      </w:r>
      <w:r w:rsidR="000B7130">
        <w:t>out</w:t>
      </w:r>
      <w:r w:rsidR="009A5ACD">
        <w:t xml:space="preserve"> the Greater Duval Neighborhood by March 2017.</w:t>
      </w:r>
    </w:p>
    <w:p w14:paraId="62119EFE" w14:textId="77777777" w:rsidR="009A5ACD" w:rsidRDefault="009A5ACD" w:rsidP="009A5ACD">
      <w:pPr>
        <w:pStyle w:val="Style"/>
        <w:spacing w:before="240"/>
        <w:ind w:right="658"/>
        <w:rPr>
          <w:b/>
          <w:i/>
        </w:rPr>
      </w:pPr>
      <w:r>
        <w:rPr>
          <w:b/>
          <w:i/>
          <w:u w:val="single"/>
        </w:rPr>
        <w:t>Strategy7c:</w:t>
      </w:r>
      <w:r>
        <w:rPr>
          <w:b/>
          <w:i/>
        </w:rPr>
        <w:t xml:space="preserve"> GDNA and Partners will p</w:t>
      </w:r>
      <w:r w:rsidRPr="009A5ACD">
        <w:rPr>
          <w:b/>
          <w:i/>
        </w:rPr>
        <w:t xml:space="preserve">artner with </w:t>
      </w:r>
      <w:r>
        <w:rPr>
          <w:b/>
          <w:i/>
        </w:rPr>
        <w:t xml:space="preserve">our partner, </w:t>
      </w:r>
      <w:r w:rsidRPr="009A5ACD">
        <w:rPr>
          <w:b/>
          <w:i/>
        </w:rPr>
        <w:t>Parks and Recreation</w:t>
      </w:r>
      <w:r>
        <w:rPr>
          <w:b/>
          <w:i/>
        </w:rPr>
        <w:t>,</w:t>
      </w:r>
      <w:r w:rsidRPr="009A5ACD">
        <w:rPr>
          <w:b/>
          <w:i/>
        </w:rPr>
        <w:t xml:space="preserve"> to beautify the neighborhood and install recreational areas where residents can connect with each other while enjoying the outdoors</w:t>
      </w:r>
      <w:r>
        <w:rPr>
          <w:b/>
          <w:i/>
        </w:rPr>
        <w:t>.</w:t>
      </w:r>
    </w:p>
    <w:p w14:paraId="590D579B" w14:textId="77777777" w:rsidR="009A5ACD" w:rsidRDefault="009A5ACD" w:rsidP="009A5ACD">
      <w:pPr>
        <w:pStyle w:val="Style"/>
        <w:spacing w:before="240"/>
        <w:ind w:right="658"/>
      </w:pPr>
      <w:r>
        <w:rPr>
          <w:b/>
          <w:u w:val="single"/>
        </w:rPr>
        <w:t>Objective7c.1:</w:t>
      </w:r>
      <w:r>
        <w:t xml:space="preserve"> GDNA and partners will host ≥ 2 major neighborhood clean ups pear year.</w:t>
      </w:r>
    </w:p>
    <w:p w14:paraId="6FE6AD46" w14:textId="77777777" w:rsidR="009A5ACD" w:rsidRDefault="009A5ACD" w:rsidP="009A5ACD">
      <w:pPr>
        <w:pStyle w:val="Style"/>
        <w:spacing w:before="240"/>
        <w:ind w:right="658"/>
      </w:pPr>
      <w:r w:rsidRPr="009A5ACD">
        <w:rPr>
          <w:b/>
          <w:u w:val="single"/>
        </w:rPr>
        <w:t>Objective7c.</w:t>
      </w:r>
      <w:r>
        <w:rPr>
          <w:b/>
          <w:u w:val="single"/>
        </w:rPr>
        <w:t>2:</w:t>
      </w:r>
      <w:r>
        <w:t xml:space="preserve"> GDNA will attempt to engage some of the residents who gather on some of the vacant lots, residents who oppose it and the City of Gainesville GPD, Parks &amp; Recreation, GRU to come up with a solution of some type </w:t>
      </w:r>
      <w:r w:rsidR="00B9338D">
        <w:t>of an</w:t>
      </w:r>
      <w:r>
        <w:t xml:space="preserve"> ADULT park area for sitting by November 2018.</w:t>
      </w:r>
    </w:p>
    <w:p w14:paraId="7F9239B5" w14:textId="77777777" w:rsidR="000A63EC" w:rsidRDefault="009A5ACD" w:rsidP="009A5ACD">
      <w:pPr>
        <w:pStyle w:val="Style"/>
        <w:spacing w:before="240" w:after="240"/>
        <w:ind w:right="658"/>
        <w:rPr>
          <w:b/>
          <w:i/>
        </w:rPr>
      </w:pPr>
      <w:r>
        <w:rPr>
          <w:b/>
          <w:i/>
          <w:u w:val="single"/>
        </w:rPr>
        <w:t>Strategy7d:</w:t>
      </w:r>
      <w:r>
        <w:rPr>
          <w:b/>
          <w:i/>
        </w:rPr>
        <w:t xml:space="preserve">  </w:t>
      </w:r>
      <w:r w:rsidR="00504FE7" w:rsidRPr="009A5ACD">
        <w:rPr>
          <w:b/>
          <w:i/>
        </w:rPr>
        <w:t>Sponsor age-appropriate field trips for residents as a means of improving quality of life, encouraging lasting friendships, and breaking down barriers</w:t>
      </w:r>
      <w:r w:rsidRPr="009A5ACD">
        <w:rPr>
          <w:b/>
          <w:i/>
        </w:rPr>
        <w:t>.</w:t>
      </w:r>
    </w:p>
    <w:p w14:paraId="27BCC885" w14:textId="77777777" w:rsidR="009A5ACD" w:rsidRPr="009A5ACD" w:rsidRDefault="009A5ACD" w:rsidP="009A5ACD">
      <w:pPr>
        <w:pStyle w:val="Style"/>
        <w:spacing w:before="240" w:after="240"/>
        <w:ind w:right="658"/>
      </w:pPr>
      <w:r>
        <w:rPr>
          <w:b/>
          <w:u w:val="single"/>
        </w:rPr>
        <w:t>Objective7d.1:</w:t>
      </w:r>
      <w:r>
        <w:t xml:space="preserve"> GDNA &amp; Partners will plan &amp; coordinate individual and group activities &amp; trips for Kids, Teens, Young Adults, Older Adults and Seniors from Greater Duval Neighborhood. </w:t>
      </w:r>
    </w:p>
    <w:p w14:paraId="10656239" w14:textId="77777777" w:rsidR="00095813" w:rsidRPr="00166D18" w:rsidRDefault="00095813" w:rsidP="009A5ACD">
      <w:pPr>
        <w:widowControl w:val="0"/>
        <w:shd w:val="clear" w:color="auto" w:fill="FFFFFF"/>
        <w:autoSpaceDE w:val="0"/>
        <w:autoSpaceDN w:val="0"/>
        <w:adjustRightInd w:val="0"/>
        <w:spacing w:before="9" w:after="240" w:line="240" w:lineRule="auto"/>
        <w:ind w:right="178"/>
        <w:rPr>
          <w:rFonts w:ascii="Times New Roman" w:eastAsia="Times New Roman" w:hAnsi="Times New Roman" w:cs="Times New Roman"/>
          <w:color w:val="70AD47" w:themeColor="accent6"/>
          <w:sz w:val="24"/>
          <w:szCs w:val="24"/>
          <w:u w:val="single"/>
        </w:rPr>
      </w:pPr>
      <w:r w:rsidRPr="00166D18">
        <w:rPr>
          <w:rFonts w:ascii="Times New Roman" w:eastAsia="Times New Roman" w:hAnsi="Times New Roman" w:cs="Times New Roman"/>
          <w:b/>
          <w:i/>
          <w:color w:val="70AD47" w:themeColor="accent6"/>
          <w:sz w:val="24"/>
          <w:szCs w:val="24"/>
          <w:u w:val="single"/>
        </w:rPr>
        <w:t>Goal8:</w:t>
      </w:r>
      <w:r w:rsidRPr="00166D18">
        <w:rPr>
          <w:rFonts w:ascii="Times New Roman" w:eastAsia="Times New Roman" w:hAnsi="Times New Roman" w:cs="Times New Roman"/>
          <w:b/>
          <w:bCs/>
          <w:color w:val="70AD47" w:themeColor="accent6"/>
          <w:sz w:val="24"/>
          <w:szCs w:val="24"/>
          <w:u w:val="single"/>
        </w:rPr>
        <w:t xml:space="preserve"> Improve safety awareness for all residents living in the community and for individuals working in </w:t>
      </w:r>
      <w:r w:rsidRPr="00166D18">
        <w:rPr>
          <w:rFonts w:ascii="Times New Roman" w:eastAsia="Times New Roman" w:hAnsi="Times New Roman" w:cs="Times New Roman"/>
          <w:b/>
          <w:color w:val="70AD47" w:themeColor="accent6"/>
          <w:sz w:val="24"/>
          <w:szCs w:val="24"/>
          <w:u w:val="single"/>
        </w:rPr>
        <w:t xml:space="preserve">or </w:t>
      </w:r>
      <w:r w:rsidRPr="00166D18">
        <w:rPr>
          <w:rFonts w:ascii="Times New Roman" w:eastAsia="Times New Roman" w:hAnsi="Times New Roman" w:cs="Times New Roman"/>
          <w:b/>
          <w:bCs/>
          <w:color w:val="70AD47" w:themeColor="accent6"/>
          <w:sz w:val="24"/>
          <w:szCs w:val="24"/>
          <w:u w:val="single"/>
        </w:rPr>
        <w:t xml:space="preserve">visiting the neighborhood. </w:t>
      </w:r>
    </w:p>
    <w:p w14:paraId="1C75D843" w14:textId="77777777" w:rsidR="00095813" w:rsidRPr="00AA1DCA" w:rsidRDefault="00095813" w:rsidP="00095813">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b/>
          <w:i/>
          <w:sz w:val="24"/>
          <w:szCs w:val="24"/>
        </w:rPr>
      </w:pPr>
      <w:r w:rsidRPr="00AA1DCA">
        <w:rPr>
          <w:rFonts w:ascii="Times New Roman" w:eastAsia="Times New Roman" w:hAnsi="Times New Roman" w:cs="Times New Roman"/>
          <w:b/>
          <w:i/>
          <w:sz w:val="24"/>
          <w:szCs w:val="24"/>
          <w:u w:val="single"/>
        </w:rPr>
        <w:t>Strategy8a:</w:t>
      </w:r>
      <w:r w:rsidRPr="00AA1DCA">
        <w:rPr>
          <w:rFonts w:ascii="Times New Roman" w:eastAsia="Times New Roman" w:hAnsi="Times New Roman" w:cs="Times New Roman"/>
          <w:sz w:val="24"/>
          <w:szCs w:val="24"/>
        </w:rPr>
        <w:t xml:space="preserve"> </w:t>
      </w:r>
      <w:r w:rsidRPr="00AA1DCA">
        <w:rPr>
          <w:rFonts w:ascii="Times New Roman" w:eastAsia="Times New Roman" w:hAnsi="Times New Roman" w:cs="Times New Roman"/>
          <w:b/>
          <w:i/>
          <w:sz w:val="24"/>
          <w:szCs w:val="24"/>
        </w:rPr>
        <w:t>Identify CRIME WATCH groups in Greater Duval Neighborhood and join in the meetings &amp; planning and expansion of the groups throughout the neighborhood.</w:t>
      </w:r>
    </w:p>
    <w:p w14:paraId="6FF6349D" w14:textId="77777777" w:rsidR="00095813" w:rsidRPr="00AA1DCA" w:rsidRDefault="00095813" w:rsidP="00095813">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lastRenderedPageBreak/>
        <w:t>Objective 8a.1:</w:t>
      </w:r>
      <w:r w:rsidRPr="00AA1DCA">
        <w:rPr>
          <w:rFonts w:ascii="Times New Roman" w:eastAsia="Times New Roman" w:hAnsi="Times New Roman" w:cs="Times New Roman"/>
          <w:sz w:val="24"/>
          <w:szCs w:val="24"/>
        </w:rPr>
        <w:t xml:space="preserve"> GDNA will get a list form the ___________of </w:t>
      </w:r>
      <w:r w:rsidR="00A05EAA" w:rsidRPr="00AA1DCA">
        <w:rPr>
          <w:rFonts w:ascii="Times New Roman" w:eastAsia="Times New Roman" w:hAnsi="Times New Roman" w:cs="Times New Roman"/>
          <w:sz w:val="24"/>
          <w:szCs w:val="24"/>
        </w:rPr>
        <w:t>all</w:t>
      </w:r>
      <w:r w:rsidRPr="00AA1DCA">
        <w:rPr>
          <w:rFonts w:ascii="Times New Roman" w:eastAsia="Times New Roman" w:hAnsi="Times New Roman" w:cs="Times New Roman"/>
          <w:sz w:val="24"/>
          <w:szCs w:val="24"/>
        </w:rPr>
        <w:t xml:space="preserve"> the crime watch groups in the Greater Duval Neighborhood and their meeting schedule by July 2017.</w:t>
      </w:r>
    </w:p>
    <w:p w14:paraId="534D66AA" w14:textId="77777777" w:rsidR="00095813" w:rsidRPr="00AA1DCA" w:rsidRDefault="00095813" w:rsidP="00095813">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Objective 8a.2:</w:t>
      </w:r>
      <w:r w:rsidRPr="00AA1DCA">
        <w:rPr>
          <w:rFonts w:ascii="Times New Roman" w:eastAsia="Times New Roman" w:hAnsi="Times New Roman" w:cs="Times New Roman"/>
          <w:sz w:val="24"/>
          <w:szCs w:val="24"/>
        </w:rPr>
        <w:t xml:space="preserve"> A GDNA representative will attend </w:t>
      </w:r>
      <w:r w:rsidR="008A170C" w:rsidRPr="00AA1DCA">
        <w:rPr>
          <w:rFonts w:ascii="Times New Roman" w:eastAsia="Times New Roman" w:hAnsi="Times New Roman" w:cs="Times New Roman"/>
          <w:sz w:val="24"/>
          <w:szCs w:val="24"/>
        </w:rPr>
        <w:t xml:space="preserve">their </w:t>
      </w:r>
      <w:r w:rsidRPr="00AA1DCA">
        <w:rPr>
          <w:rFonts w:ascii="Times New Roman" w:eastAsia="Times New Roman" w:hAnsi="Times New Roman" w:cs="Times New Roman"/>
          <w:sz w:val="24"/>
          <w:szCs w:val="24"/>
        </w:rPr>
        <w:t>meetings and</w:t>
      </w:r>
      <w:r w:rsidR="008A170C" w:rsidRPr="00AA1DCA">
        <w:rPr>
          <w:rFonts w:ascii="Times New Roman" w:eastAsia="Times New Roman" w:hAnsi="Times New Roman" w:cs="Times New Roman"/>
          <w:sz w:val="24"/>
          <w:szCs w:val="24"/>
        </w:rPr>
        <w:t xml:space="preserve"> ask</w:t>
      </w:r>
      <w:r w:rsidRPr="00AA1DCA">
        <w:rPr>
          <w:rFonts w:ascii="Times New Roman" w:eastAsia="Times New Roman" w:hAnsi="Times New Roman" w:cs="Times New Roman"/>
          <w:sz w:val="24"/>
          <w:szCs w:val="24"/>
        </w:rPr>
        <w:t xml:space="preserve"> what </w:t>
      </w:r>
      <w:r w:rsidR="00B9338D" w:rsidRPr="00AA1DCA">
        <w:rPr>
          <w:rFonts w:ascii="Times New Roman" w:eastAsia="Times New Roman" w:hAnsi="Times New Roman" w:cs="Times New Roman"/>
          <w:sz w:val="24"/>
          <w:szCs w:val="24"/>
        </w:rPr>
        <w:t>we can</w:t>
      </w:r>
      <w:r w:rsidRPr="00AA1DCA">
        <w:rPr>
          <w:rFonts w:ascii="Times New Roman" w:eastAsia="Times New Roman" w:hAnsi="Times New Roman" w:cs="Times New Roman"/>
          <w:sz w:val="24"/>
          <w:szCs w:val="24"/>
        </w:rPr>
        <w:t xml:space="preserve"> do to partner with them and be involved by August 2017.</w:t>
      </w:r>
    </w:p>
    <w:p w14:paraId="5B687CDF" w14:textId="77777777" w:rsidR="00095813" w:rsidRPr="00AA1DCA" w:rsidRDefault="00095813" w:rsidP="00095813">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Objetie8a.3:</w:t>
      </w:r>
      <w:r w:rsidRPr="00AA1DCA">
        <w:rPr>
          <w:rFonts w:ascii="Times New Roman" w:eastAsia="Times New Roman" w:hAnsi="Times New Roman" w:cs="Times New Roman"/>
          <w:sz w:val="24"/>
          <w:szCs w:val="24"/>
        </w:rPr>
        <w:t xml:space="preserve"> If no groups are identified GDNA will discuss, at the monthly meeting in July 2017, the interest in starting one in the areas of members in attendance </w:t>
      </w:r>
      <w:r w:rsidR="008A170C" w:rsidRPr="00AA1DCA">
        <w:rPr>
          <w:rFonts w:ascii="Times New Roman" w:eastAsia="Times New Roman" w:hAnsi="Times New Roman" w:cs="Times New Roman"/>
          <w:sz w:val="24"/>
          <w:szCs w:val="24"/>
        </w:rPr>
        <w:t xml:space="preserve">of </w:t>
      </w:r>
      <w:r w:rsidRPr="00AA1DCA">
        <w:rPr>
          <w:rFonts w:ascii="Times New Roman" w:eastAsia="Times New Roman" w:hAnsi="Times New Roman" w:cs="Times New Roman"/>
          <w:sz w:val="24"/>
          <w:szCs w:val="24"/>
        </w:rPr>
        <w:t>th</w:t>
      </w:r>
      <w:r w:rsidR="008A170C" w:rsidRPr="00AA1DCA">
        <w:rPr>
          <w:rFonts w:ascii="Times New Roman" w:eastAsia="Times New Roman" w:hAnsi="Times New Roman" w:cs="Times New Roman"/>
          <w:sz w:val="24"/>
          <w:szCs w:val="24"/>
        </w:rPr>
        <w:t>at</w:t>
      </w:r>
      <w:r w:rsidRPr="00AA1DCA">
        <w:rPr>
          <w:rFonts w:ascii="Times New Roman" w:eastAsia="Times New Roman" w:hAnsi="Times New Roman" w:cs="Times New Roman"/>
          <w:sz w:val="24"/>
          <w:szCs w:val="24"/>
        </w:rPr>
        <w:t xml:space="preserve"> meeting.</w:t>
      </w:r>
    </w:p>
    <w:p w14:paraId="528B4D2E" w14:textId="77777777" w:rsidR="008A170C" w:rsidRPr="00AA1DCA" w:rsidRDefault="00095813" w:rsidP="00095813">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Objective8a.4:</w:t>
      </w:r>
      <w:r w:rsidRPr="00AA1DCA">
        <w:rPr>
          <w:rFonts w:ascii="Times New Roman" w:eastAsia="Times New Roman" w:hAnsi="Times New Roman" w:cs="Times New Roman"/>
          <w:sz w:val="24"/>
          <w:szCs w:val="24"/>
        </w:rPr>
        <w:t xml:space="preserve"> GDNA members who are interested in starting a Crime watch group in their area will began organizing</w:t>
      </w:r>
      <w:r w:rsidR="008A170C" w:rsidRPr="00AA1DCA">
        <w:rPr>
          <w:rFonts w:ascii="Times New Roman" w:eastAsia="Times New Roman" w:hAnsi="Times New Roman" w:cs="Times New Roman"/>
          <w:sz w:val="24"/>
          <w:szCs w:val="24"/>
        </w:rPr>
        <w:t xml:space="preserve"> with the representative of the local Crime Watch coordinator</w:t>
      </w:r>
      <w:r w:rsidRPr="00AA1DCA">
        <w:rPr>
          <w:rFonts w:ascii="Times New Roman" w:eastAsia="Times New Roman" w:hAnsi="Times New Roman" w:cs="Times New Roman"/>
          <w:sz w:val="24"/>
          <w:szCs w:val="24"/>
        </w:rPr>
        <w:t xml:space="preserve">. </w:t>
      </w:r>
    </w:p>
    <w:p w14:paraId="451CB334" w14:textId="77777777" w:rsidR="00451B92" w:rsidRPr="00AA1DCA" w:rsidRDefault="008A170C" w:rsidP="00451B92">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Objective8a.5:</w:t>
      </w:r>
      <w:r w:rsidRPr="00AA1DCA">
        <w:rPr>
          <w:rFonts w:ascii="Times New Roman" w:eastAsia="Times New Roman" w:hAnsi="Times New Roman" w:cs="Times New Roman"/>
          <w:sz w:val="24"/>
          <w:szCs w:val="24"/>
        </w:rPr>
        <w:t xml:space="preserve"> GDNA will ask members if they are interested in starting self-awareness &amp; self-defense classes </w:t>
      </w:r>
      <w:r w:rsidR="00451B92" w:rsidRPr="00AA1DCA">
        <w:rPr>
          <w:rFonts w:ascii="Times New Roman" w:eastAsia="Times New Roman" w:hAnsi="Times New Roman" w:cs="Times New Roman"/>
          <w:sz w:val="24"/>
          <w:szCs w:val="24"/>
        </w:rPr>
        <w:t>somewhere</w:t>
      </w:r>
      <w:r w:rsidRPr="00AA1DCA">
        <w:rPr>
          <w:rFonts w:ascii="Times New Roman" w:eastAsia="Times New Roman" w:hAnsi="Times New Roman" w:cs="Times New Roman"/>
          <w:sz w:val="24"/>
          <w:szCs w:val="24"/>
        </w:rPr>
        <w:t xml:space="preserve"> in the neighborhood</w:t>
      </w:r>
      <w:r w:rsidR="00451B92" w:rsidRPr="00AA1DCA">
        <w:rPr>
          <w:rFonts w:ascii="Times New Roman" w:eastAsia="Times New Roman" w:hAnsi="Times New Roman" w:cs="Times New Roman"/>
          <w:sz w:val="24"/>
          <w:szCs w:val="24"/>
        </w:rPr>
        <w:t xml:space="preserve"> by August 2017. If </w:t>
      </w:r>
      <w:r w:rsidR="00A05EAA" w:rsidRPr="00AA1DCA">
        <w:rPr>
          <w:rFonts w:ascii="Times New Roman" w:eastAsia="Times New Roman" w:hAnsi="Times New Roman" w:cs="Times New Roman"/>
          <w:sz w:val="24"/>
          <w:szCs w:val="24"/>
        </w:rPr>
        <w:t>yes,</w:t>
      </w:r>
      <w:r w:rsidR="00451B92" w:rsidRPr="00AA1DCA">
        <w:rPr>
          <w:rFonts w:ascii="Times New Roman" w:eastAsia="Times New Roman" w:hAnsi="Times New Roman" w:cs="Times New Roman"/>
          <w:sz w:val="24"/>
          <w:szCs w:val="24"/>
        </w:rPr>
        <w:t xml:space="preserve"> a location and instructor will be researched and developed by February 2018.</w:t>
      </w:r>
      <w:r w:rsidRPr="00AA1DCA">
        <w:rPr>
          <w:rFonts w:ascii="Times New Roman" w:eastAsia="Times New Roman" w:hAnsi="Times New Roman" w:cs="Times New Roman"/>
          <w:sz w:val="24"/>
          <w:szCs w:val="24"/>
        </w:rPr>
        <w:t xml:space="preserve"> </w:t>
      </w:r>
      <w:r w:rsidR="00095813" w:rsidRPr="00AA1DCA">
        <w:rPr>
          <w:rFonts w:ascii="Times New Roman" w:eastAsia="Times New Roman" w:hAnsi="Times New Roman" w:cs="Times New Roman"/>
          <w:sz w:val="24"/>
          <w:szCs w:val="24"/>
        </w:rPr>
        <w:t xml:space="preserve">  </w:t>
      </w:r>
    </w:p>
    <w:p w14:paraId="7913B564" w14:textId="77777777" w:rsidR="00E63E49" w:rsidRPr="00AA1DCA" w:rsidRDefault="00451B92" w:rsidP="00451B92">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b/>
          <w:i/>
          <w:sz w:val="24"/>
          <w:szCs w:val="24"/>
        </w:rPr>
      </w:pPr>
      <w:r w:rsidRPr="00AA1DCA">
        <w:rPr>
          <w:rFonts w:ascii="Times New Roman" w:eastAsia="Times New Roman" w:hAnsi="Times New Roman" w:cs="Times New Roman"/>
          <w:b/>
          <w:i/>
          <w:sz w:val="24"/>
          <w:szCs w:val="24"/>
          <w:u w:val="single"/>
        </w:rPr>
        <w:t>Strategy8b:</w:t>
      </w:r>
      <w:r w:rsidRPr="00AA1DCA">
        <w:rPr>
          <w:rFonts w:ascii="Times New Roman" w:eastAsia="Times New Roman" w:hAnsi="Times New Roman" w:cs="Times New Roman"/>
          <w:sz w:val="24"/>
          <w:szCs w:val="24"/>
        </w:rPr>
        <w:t xml:space="preserve"> </w:t>
      </w:r>
      <w:r w:rsidRPr="00AA1DCA">
        <w:rPr>
          <w:rFonts w:ascii="Times New Roman" w:eastAsia="Times New Roman" w:hAnsi="Times New Roman" w:cs="Times New Roman"/>
          <w:b/>
          <w:i/>
          <w:sz w:val="24"/>
          <w:szCs w:val="24"/>
        </w:rPr>
        <w:t>GDNA will partner with</w:t>
      </w:r>
      <w:r w:rsidR="00095813" w:rsidRPr="00AA1DCA">
        <w:rPr>
          <w:rFonts w:ascii="Times New Roman" w:eastAsia="Times New Roman" w:hAnsi="Times New Roman" w:cs="Times New Roman"/>
          <w:b/>
          <w:i/>
          <w:sz w:val="24"/>
          <w:szCs w:val="24"/>
        </w:rPr>
        <w:t xml:space="preserve"> </w:t>
      </w:r>
      <w:r w:rsidR="00942BA3" w:rsidRPr="00AA1DCA">
        <w:rPr>
          <w:rFonts w:ascii="Times New Roman" w:eastAsia="Times New Roman" w:hAnsi="Times New Roman" w:cs="Times New Roman"/>
          <w:b/>
          <w:i/>
          <w:sz w:val="24"/>
          <w:szCs w:val="24"/>
        </w:rPr>
        <w:t xml:space="preserve">other organizations in the community </w:t>
      </w:r>
      <w:r w:rsidRPr="00AA1DCA">
        <w:rPr>
          <w:rFonts w:ascii="Times New Roman" w:eastAsia="Times New Roman" w:hAnsi="Times New Roman" w:cs="Times New Roman"/>
          <w:b/>
          <w:i/>
          <w:sz w:val="24"/>
          <w:szCs w:val="24"/>
        </w:rPr>
        <w:t xml:space="preserve">to create opportunities for </w:t>
      </w:r>
      <w:r w:rsidR="00E63E49" w:rsidRPr="00AA1DCA">
        <w:rPr>
          <w:rFonts w:ascii="Times New Roman" w:eastAsia="Times New Roman" w:hAnsi="Times New Roman" w:cs="Times New Roman"/>
          <w:b/>
          <w:i/>
          <w:sz w:val="24"/>
          <w:szCs w:val="24"/>
        </w:rPr>
        <w:t>positive interactions in the greater Duval Neighborhood.</w:t>
      </w:r>
    </w:p>
    <w:p w14:paraId="0422C5ED" w14:textId="77777777" w:rsidR="00E61BE8" w:rsidRPr="00AA1DCA" w:rsidRDefault="00E63E49" w:rsidP="00451B92">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Objectie8b.1:</w:t>
      </w:r>
      <w:r w:rsidRPr="00AA1DCA">
        <w:rPr>
          <w:rFonts w:ascii="Times New Roman" w:eastAsia="Times New Roman" w:hAnsi="Times New Roman" w:cs="Times New Roman"/>
          <w:sz w:val="24"/>
          <w:szCs w:val="24"/>
        </w:rPr>
        <w:t xml:space="preserve"> GDNA will </w:t>
      </w:r>
      <w:r w:rsidR="00E61BE8" w:rsidRPr="00AA1DCA">
        <w:rPr>
          <w:rFonts w:ascii="Times New Roman" w:eastAsia="Times New Roman" w:hAnsi="Times New Roman" w:cs="Times New Roman"/>
          <w:sz w:val="24"/>
          <w:szCs w:val="24"/>
        </w:rPr>
        <w:t>recruit ≥ 1 GPD officer to participate in the youth Tutoring Support Services as a volunteer by November 2017.</w:t>
      </w:r>
    </w:p>
    <w:p w14:paraId="450FCDAB" w14:textId="77777777" w:rsidR="008B7797" w:rsidRPr="00AA1DCA" w:rsidRDefault="00E61BE8" w:rsidP="00451B92">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Objectie8b.2:</w:t>
      </w:r>
      <w:r w:rsidRPr="00AA1DCA">
        <w:rPr>
          <w:rFonts w:ascii="Times New Roman" w:eastAsia="Times New Roman" w:hAnsi="Times New Roman" w:cs="Times New Roman"/>
          <w:sz w:val="24"/>
          <w:szCs w:val="24"/>
        </w:rPr>
        <w:t xml:space="preserve"> GDNA will partner with GPD and other partners in the community to have a safety awareness workshop and activities event in the Greater Duval Neighborhood on</w:t>
      </w:r>
      <w:r w:rsidR="008B7797" w:rsidRPr="00AA1DCA">
        <w:rPr>
          <w:rFonts w:ascii="Times New Roman" w:eastAsia="Times New Roman" w:hAnsi="Times New Roman" w:cs="Times New Roman"/>
          <w:sz w:val="24"/>
          <w:szCs w:val="24"/>
        </w:rPr>
        <w:t>c</w:t>
      </w:r>
      <w:r w:rsidRPr="00AA1DCA">
        <w:rPr>
          <w:rFonts w:ascii="Times New Roman" w:eastAsia="Times New Roman" w:hAnsi="Times New Roman" w:cs="Times New Roman"/>
          <w:sz w:val="24"/>
          <w:szCs w:val="24"/>
        </w:rPr>
        <w:t xml:space="preserve">e a year starting by end of the year 2018.  </w:t>
      </w:r>
    </w:p>
    <w:p w14:paraId="0A51F849" w14:textId="77777777" w:rsidR="00095813" w:rsidRPr="00AA1DCA" w:rsidRDefault="008B7797" w:rsidP="00451B92">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Objective8b.3:</w:t>
      </w:r>
      <w:r w:rsidRPr="00AA1DCA">
        <w:rPr>
          <w:rFonts w:ascii="Times New Roman" w:eastAsia="Times New Roman" w:hAnsi="Times New Roman" w:cs="Times New Roman"/>
          <w:sz w:val="24"/>
          <w:szCs w:val="24"/>
        </w:rPr>
        <w:t xml:space="preserve"> GDNA will seek to partner with all the “Explore” groups or see if one can be created for interested youth in the Greater Duval neighborhood (i.e., Fire, Nursing, EMT Police etc.). </w:t>
      </w:r>
      <w:r w:rsidR="00E61BE8" w:rsidRPr="00AA1DCA">
        <w:rPr>
          <w:rFonts w:ascii="Times New Roman" w:eastAsia="Times New Roman" w:hAnsi="Times New Roman" w:cs="Times New Roman"/>
          <w:sz w:val="24"/>
          <w:szCs w:val="24"/>
        </w:rPr>
        <w:t xml:space="preserve"> </w:t>
      </w:r>
    </w:p>
    <w:p w14:paraId="05AEAFDC" w14:textId="77777777" w:rsidR="0089254C" w:rsidRPr="00AA1DCA" w:rsidRDefault="00942BA3" w:rsidP="0089254C">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Objetive8b.4:</w:t>
      </w:r>
      <w:r w:rsidRPr="00AA1DCA">
        <w:rPr>
          <w:rFonts w:ascii="Times New Roman" w:eastAsia="Times New Roman" w:hAnsi="Times New Roman" w:cs="Times New Roman"/>
          <w:sz w:val="24"/>
          <w:szCs w:val="24"/>
        </w:rPr>
        <w:t xml:space="preserve"> GDNA will identify and</w:t>
      </w:r>
      <w:r w:rsidR="0089254C" w:rsidRPr="00AA1DCA">
        <w:rPr>
          <w:rFonts w:ascii="Times New Roman" w:eastAsia="Times New Roman" w:hAnsi="Times New Roman" w:cs="Times New Roman"/>
          <w:sz w:val="24"/>
          <w:szCs w:val="24"/>
        </w:rPr>
        <w:t xml:space="preserve"> make a list of</w:t>
      </w:r>
      <w:r w:rsidRPr="00AA1DCA">
        <w:rPr>
          <w:rFonts w:ascii="Times New Roman" w:eastAsia="Times New Roman" w:hAnsi="Times New Roman" w:cs="Times New Roman"/>
          <w:sz w:val="24"/>
          <w:szCs w:val="24"/>
        </w:rPr>
        <w:t xml:space="preserve"> other organizations that provide services for social interaction in the Greater Duval neighborhood</w:t>
      </w:r>
      <w:r w:rsidR="0089254C" w:rsidRPr="00AA1DCA">
        <w:rPr>
          <w:rFonts w:ascii="Times New Roman" w:eastAsia="Times New Roman" w:hAnsi="Times New Roman" w:cs="Times New Roman"/>
          <w:sz w:val="24"/>
          <w:szCs w:val="24"/>
        </w:rPr>
        <w:t xml:space="preserve"> and make it available to Greater Duval residents (updating as needed) by June 2018.</w:t>
      </w:r>
    </w:p>
    <w:p w14:paraId="199D4C43" w14:textId="77777777" w:rsidR="00095813" w:rsidRPr="00AA1DCA" w:rsidRDefault="0089254C" w:rsidP="0089254C">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i/>
          <w:sz w:val="24"/>
          <w:szCs w:val="24"/>
          <w:u w:val="single"/>
        </w:rPr>
        <w:t>Strategy8c:</w:t>
      </w:r>
      <w:r w:rsidRPr="00AA1DCA">
        <w:rPr>
          <w:rFonts w:ascii="Times New Roman" w:eastAsia="Times New Roman" w:hAnsi="Times New Roman" w:cs="Times New Roman"/>
          <w:sz w:val="24"/>
          <w:szCs w:val="24"/>
        </w:rPr>
        <w:t xml:space="preserve"> </w:t>
      </w:r>
      <w:r w:rsidR="00095813" w:rsidRPr="00AA1DCA">
        <w:rPr>
          <w:rFonts w:ascii="Times New Roman" w:eastAsia="Times New Roman" w:hAnsi="Times New Roman" w:cs="Times New Roman"/>
          <w:b/>
          <w:i/>
          <w:sz w:val="24"/>
          <w:szCs w:val="24"/>
        </w:rPr>
        <w:t>Encourage residents to participate in programming for children and adults</w:t>
      </w:r>
      <w:r w:rsidR="00095813" w:rsidRPr="00AA1DCA">
        <w:rPr>
          <w:rFonts w:ascii="Times New Roman" w:eastAsia="Times New Roman" w:hAnsi="Times New Roman" w:cs="Times New Roman"/>
          <w:sz w:val="24"/>
          <w:szCs w:val="24"/>
        </w:rPr>
        <w:t xml:space="preserve"> </w:t>
      </w:r>
    </w:p>
    <w:p w14:paraId="428368CD" w14:textId="77777777" w:rsidR="0089254C" w:rsidRPr="00AA1DCA" w:rsidRDefault="0089254C" w:rsidP="0089254C">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lastRenderedPageBreak/>
        <w:t>Objective8c.1:</w:t>
      </w:r>
      <w:r w:rsidRPr="00AA1DCA">
        <w:rPr>
          <w:rFonts w:ascii="Times New Roman" w:eastAsia="Times New Roman" w:hAnsi="Times New Roman" w:cs="Times New Roman"/>
          <w:sz w:val="24"/>
          <w:szCs w:val="24"/>
        </w:rPr>
        <w:t xml:space="preserve"> GDNA will use emails, flyers, posters, phone calling,</w:t>
      </w:r>
      <w:r w:rsidR="00923F61" w:rsidRPr="00AA1DCA">
        <w:rPr>
          <w:rFonts w:ascii="Times New Roman" w:eastAsia="Times New Roman" w:hAnsi="Times New Roman" w:cs="Times New Roman"/>
          <w:sz w:val="24"/>
          <w:szCs w:val="24"/>
        </w:rPr>
        <w:t xml:space="preserve"> TV, newspaper</w:t>
      </w:r>
      <w:r w:rsidRPr="00AA1DCA">
        <w:rPr>
          <w:rFonts w:ascii="Times New Roman" w:eastAsia="Times New Roman" w:hAnsi="Times New Roman" w:cs="Times New Roman"/>
          <w:sz w:val="24"/>
          <w:szCs w:val="24"/>
        </w:rPr>
        <w:t xml:space="preserve"> and any other method made </w:t>
      </w:r>
      <w:r w:rsidR="00192BF4" w:rsidRPr="00AA1DCA">
        <w:rPr>
          <w:rFonts w:ascii="Times New Roman" w:eastAsia="Times New Roman" w:hAnsi="Times New Roman" w:cs="Times New Roman"/>
          <w:sz w:val="24"/>
          <w:szCs w:val="24"/>
        </w:rPr>
        <w:t>available</w:t>
      </w:r>
      <w:r w:rsidRPr="00AA1DCA">
        <w:rPr>
          <w:rFonts w:ascii="Times New Roman" w:eastAsia="Times New Roman" w:hAnsi="Times New Roman" w:cs="Times New Roman"/>
          <w:sz w:val="24"/>
          <w:szCs w:val="24"/>
        </w:rPr>
        <w:t xml:space="preserve"> </w:t>
      </w:r>
      <w:r w:rsidR="00192BF4" w:rsidRPr="00AA1DCA">
        <w:rPr>
          <w:rFonts w:ascii="Times New Roman" w:eastAsia="Times New Roman" w:hAnsi="Times New Roman" w:cs="Times New Roman"/>
          <w:sz w:val="24"/>
          <w:szCs w:val="24"/>
        </w:rPr>
        <w:t>to notif</w:t>
      </w:r>
      <w:r w:rsidR="00923F61" w:rsidRPr="00AA1DCA">
        <w:rPr>
          <w:rFonts w:ascii="Times New Roman" w:eastAsia="Times New Roman" w:hAnsi="Times New Roman" w:cs="Times New Roman"/>
          <w:sz w:val="24"/>
          <w:szCs w:val="24"/>
        </w:rPr>
        <w:t>y</w:t>
      </w:r>
      <w:r w:rsidR="00192BF4" w:rsidRPr="00AA1DCA">
        <w:rPr>
          <w:rFonts w:ascii="Times New Roman" w:eastAsia="Times New Roman" w:hAnsi="Times New Roman" w:cs="Times New Roman"/>
          <w:sz w:val="24"/>
          <w:szCs w:val="24"/>
        </w:rPr>
        <w:t xml:space="preserve"> residents of Greater Duval of all activities and e</w:t>
      </w:r>
      <w:r w:rsidR="00923F61" w:rsidRPr="00AA1DCA">
        <w:rPr>
          <w:rFonts w:ascii="Times New Roman" w:eastAsia="Times New Roman" w:hAnsi="Times New Roman" w:cs="Times New Roman"/>
          <w:sz w:val="24"/>
          <w:szCs w:val="24"/>
        </w:rPr>
        <w:t>v</w:t>
      </w:r>
      <w:r w:rsidR="00192BF4" w:rsidRPr="00AA1DCA">
        <w:rPr>
          <w:rFonts w:ascii="Times New Roman" w:eastAsia="Times New Roman" w:hAnsi="Times New Roman" w:cs="Times New Roman"/>
          <w:sz w:val="24"/>
          <w:szCs w:val="24"/>
        </w:rPr>
        <w:t>ents</w:t>
      </w:r>
      <w:r w:rsidR="00923F61" w:rsidRPr="00AA1DCA">
        <w:rPr>
          <w:rFonts w:ascii="Times New Roman" w:eastAsia="Times New Roman" w:hAnsi="Times New Roman" w:cs="Times New Roman"/>
          <w:sz w:val="24"/>
          <w:szCs w:val="24"/>
        </w:rPr>
        <w:t xml:space="preserve"> that GDNA sponsor or is a partner with starting now and ongoing.</w:t>
      </w:r>
    </w:p>
    <w:p w14:paraId="46585EBB" w14:textId="77777777" w:rsidR="00923F61" w:rsidRPr="00AA1DCA" w:rsidRDefault="00923F61" w:rsidP="00923F61">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Objective8c.2:</w:t>
      </w:r>
      <w:r w:rsidRPr="00AA1DCA">
        <w:rPr>
          <w:rFonts w:ascii="Times New Roman" w:eastAsia="Times New Roman" w:hAnsi="Times New Roman" w:cs="Times New Roman"/>
          <w:sz w:val="24"/>
          <w:szCs w:val="24"/>
        </w:rPr>
        <w:t xml:space="preserve"> GDNA will use emails, flyers, posters, phone calling, and any other method made available to notify residents of Greater Duval of all activities and events that or related to the residents when GDNA is notified starting now and ongoing.</w:t>
      </w:r>
    </w:p>
    <w:p w14:paraId="4737191B" w14:textId="77777777" w:rsidR="00095813" w:rsidRPr="00AA1DCA" w:rsidRDefault="00923F61" w:rsidP="00923F61">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b/>
          <w:i/>
          <w:sz w:val="24"/>
          <w:szCs w:val="24"/>
        </w:rPr>
      </w:pPr>
      <w:r w:rsidRPr="00AA1DCA">
        <w:rPr>
          <w:rFonts w:ascii="Times New Roman" w:eastAsia="Times New Roman" w:hAnsi="Times New Roman" w:cs="Times New Roman"/>
          <w:b/>
          <w:i/>
          <w:sz w:val="24"/>
          <w:szCs w:val="24"/>
          <w:u w:val="single"/>
        </w:rPr>
        <w:t>Strategy8d:</w:t>
      </w:r>
      <w:r w:rsidRPr="00AA1DCA">
        <w:rPr>
          <w:rFonts w:ascii="Times New Roman" w:eastAsia="Times New Roman" w:hAnsi="Times New Roman" w:cs="Times New Roman"/>
          <w:sz w:val="24"/>
          <w:szCs w:val="24"/>
        </w:rPr>
        <w:t xml:space="preserve"> </w:t>
      </w:r>
      <w:r w:rsidRPr="00AA1DCA">
        <w:rPr>
          <w:rFonts w:ascii="Times New Roman" w:eastAsia="Times New Roman" w:hAnsi="Times New Roman" w:cs="Times New Roman"/>
          <w:b/>
          <w:i/>
          <w:sz w:val="24"/>
          <w:szCs w:val="24"/>
        </w:rPr>
        <w:t xml:space="preserve">GDNA will make </w:t>
      </w:r>
      <w:r w:rsidR="0076377C" w:rsidRPr="00AA1DCA">
        <w:rPr>
          <w:rFonts w:ascii="Times New Roman" w:eastAsia="Times New Roman" w:hAnsi="Times New Roman" w:cs="Times New Roman"/>
          <w:b/>
          <w:i/>
          <w:sz w:val="24"/>
          <w:szCs w:val="24"/>
        </w:rPr>
        <w:t xml:space="preserve">a quarterly report to the </w:t>
      </w:r>
      <w:r w:rsidR="00095813" w:rsidRPr="00AA1DCA">
        <w:rPr>
          <w:rFonts w:ascii="Times New Roman" w:eastAsia="Times New Roman" w:hAnsi="Times New Roman" w:cs="Times New Roman"/>
          <w:b/>
          <w:i/>
          <w:sz w:val="24"/>
          <w:szCs w:val="24"/>
        </w:rPr>
        <w:t xml:space="preserve">City of Gainesville </w:t>
      </w:r>
      <w:r w:rsidR="0076377C" w:rsidRPr="00AA1DCA">
        <w:rPr>
          <w:rFonts w:ascii="Times New Roman" w:eastAsia="Times New Roman" w:hAnsi="Times New Roman" w:cs="Times New Roman"/>
          <w:b/>
          <w:i/>
          <w:sz w:val="24"/>
          <w:szCs w:val="24"/>
        </w:rPr>
        <w:t>of</w:t>
      </w:r>
      <w:r w:rsidR="00095813" w:rsidRPr="00AA1DCA">
        <w:rPr>
          <w:rFonts w:ascii="Times New Roman" w:eastAsia="Times New Roman" w:hAnsi="Times New Roman" w:cs="Times New Roman"/>
          <w:b/>
          <w:i/>
          <w:sz w:val="24"/>
          <w:szCs w:val="24"/>
        </w:rPr>
        <w:t xml:space="preserve"> repairs </w:t>
      </w:r>
      <w:r w:rsidR="0076377C" w:rsidRPr="00AA1DCA">
        <w:rPr>
          <w:rFonts w:ascii="Times New Roman" w:eastAsia="Times New Roman" w:hAnsi="Times New Roman" w:cs="Times New Roman"/>
          <w:b/>
          <w:i/>
          <w:sz w:val="24"/>
          <w:szCs w:val="24"/>
        </w:rPr>
        <w:t xml:space="preserve">needed </w:t>
      </w:r>
      <w:r w:rsidR="00095813" w:rsidRPr="00AA1DCA">
        <w:rPr>
          <w:rFonts w:ascii="Times New Roman" w:eastAsia="Times New Roman" w:hAnsi="Times New Roman" w:cs="Times New Roman"/>
          <w:b/>
          <w:i/>
          <w:sz w:val="24"/>
          <w:szCs w:val="24"/>
        </w:rPr>
        <w:t>to street lighting</w:t>
      </w:r>
      <w:r w:rsidR="0076377C" w:rsidRPr="00AA1DCA">
        <w:rPr>
          <w:rFonts w:ascii="Times New Roman" w:eastAsia="Times New Roman" w:hAnsi="Times New Roman" w:cs="Times New Roman"/>
          <w:b/>
          <w:i/>
          <w:sz w:val="24"/>
          <w:szCs w:val="24"/>
        </w:rPr>
        <w:t>,</w:t>
      </w:r>
      <w:r w:rsidR="00095813" w:rsidRPr="00AA1DCA">
        <w:rPr>
          <w:rFonts w:ascii="Times New Roman" w:eastAsia="Times New Roman" w:hAnsi="Times New Roman" w:cs="Times New Roman"/>
          <w:b/>
          <w:i/>
          <w:sz w:val="24"/>
          <w:szCs w:val="24"/>
        </w:rPr>
        <w:t xml:space="preserve"> </w:t>
      </w:r>
      <w:r w:rsidR="0076377C" w:rsidRPr="00AA1DCA">
        <w:rPr>
          <w:rFonts w:ascii="Times New Roman" w:eastAsia="Times New Roman" w:hAnsi="Times New Roman" w:cs="Times New Roman"/>
          <w:b/>
          <w:i/>
          <w:sz w:val="24"/>
          <w:szCs w:val="24"/>
        </w:rPr>
        <w:t xml:space="preserve">roadways </w:t>
      </w:r>
      <w:r w:rsidR="00095813" w:rsidRPr="00AA1DCA">
        <w:rPr>
          <w:rFonts w:ascii="Times New Roman" w:eastAsia="Times New Roman" w:hAnsi="Times New Roman" w:cs="Times New Roman"/>
          <w:b/>
          <w:i/>
          <w:sz w:val="24"/>
          <w:szCs w:val="24"/>
        </w:rPr>
        <w:t xml:space="preserve">and </w:t>
      </w:r>
      <w:r w:rsidR="0076377C" w:rsidRPr="00AA1DCA">
        <w:rPr>
          <w:rFonts w:ascii="Times New Roman" w:eastAsia="Times New Roman" w:hAnsi="Times New Roman" w:cs="Times New Roman"/>
          <w:b/>
          <w:i/>
          <w:sz w:val="24"/>
          <w:szCs w:val="24"/>
        </w:rPr>
        <w:t>easement</w:t>
      </w:r>
      <w:r w:rsidR="008D301C" w:rsidRPr="00AA1DCA">
        <w:rPr>
          <w:rFonts w:ascii="Times New Roman" w:eastAsia="Times New Roman" w:hAnsi="Times New Roman" w:cs="Times New Roman"/>
          <w:b/>
          <w:i/>
          <w:sz w:val="24"/>
          <w:szCs w:val="24"/>
        </w:rPr>
        <w:t>.</w:t>
      </w:r>
    </w:p>
    <w:p w14:paraId="27CAED3D" w14:textId="77777777" w:rsidR="00407905" w:rsidRPr="00AA1DCA" w:rsidRDefault="00407905" w:rsidP="00923F61">
      <w:pPr>
        <w:widowControl w:val="0"/>
        <w:shd w:val="clear" w:color="auto" w:fill="FFFFFF"/>
        <w:autoSpaceDE w:val="0"/>
        <w:autoSpaceDN w:val="0"/>
        <w:adjustRightInd w:val="0"/>
        <w:spacing w:before="350" w:after="240" w:line="240" w:lineRule="auto"/>
        <w:ind w:right="77"/>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Objective8d.1:</w:t>
      </w:r>
      <w:r w:rsidRPr="00AA1DCA">
        <w:rPr>
          <w:rFonts w:ascii="Times New Roman" w:eastAsia="Times New Roman" w:hAnsi="Times New Roman" w:cs="Times New Roman"/>
          <w:sz w:val="24"/>
          <w:szCs w:val="24"/>
        </w:rPr>
        <w:t xml:space="preserve"> Starting in May 2017 GDNA will have a list to past around for residents to put problems they see in their neighborhood for repairs to streets, lights, roadways and easement.</w:t>
      </w:r>
    </w:p>
    <w:p w14:paraId="2EFBFB21" w14:textId="77777777" w:rsidR="008C61BA" w:rsidRPr="00AA1DCA" w:rsidRDefault="00407905" w:rsidP="0029673A">
      <w:pPr>
        <w:widowControl w:val="0"/>
        <w:shd w:val="clear" w:color="auto" w:fill="FFFFFF"/>
        <w:autoSpaceDE w:val="0"/>
        <w:autoSpaceDN w:val="0"/>
        <w:adjustRightInd w:val="0"/>
        <w:spacing w:before="14" w:after="240" w:line="240" w:lineRule="auto"/>
        <w:ind w:right="278"/>
        <w:rPr>
          <w:rFonts w:ascii="Times New Roman" w:eastAsia="Times New Roman" w:hAnsi="Times New Roman" w:cs="Times New Roman"/>
          <w:b/>
          <w:sz w:val="24"/>
          <w:szCs w:val="24"/>
          <w:u w:val="single"/>
        </w:rPr>
      </w:pPr>
      <w:r w:rsidRPr="00AA1DCA">
        <w:rPr>
          <w:rFonts w:ascii="Times New Roman" w:eastAsia="Times New Roman" w:hAnsi="Times New Roman" w:cs="Times New Roman"/>
          <w:b/>
          <w:i/>
          <w:sz w:val="24"/>
          <w:szCs w:val="24"/>
          <w:u w:val="single"/>
        </w:rPr>
        <w:t>Strategy8e:</w:t>
      </w:r>
      <w:r w:rsidRPr="00AA1DCA">
        <w:rPr>
          <w:rFonts w:ascii="Times New Roman" w:eastAsia="Times New Roman" w:hAnsi="Times New Roman" w:cs="Times New Roman"/>
          <w:sz w:val="24"/>
          <w:szCs w:val="24"/>
        </w:rPr>
        <w:t xml:space="preserve"> </w:t>
      </w:r>
      <w:r w:rsidRPr="00AA1DCA">
        <w:rPr>
          <w:rFonts w:ascii="Times New Roman" w:eastAsia="Times New Roman" w:hAnsi="Times New Roman" w:cs="Times New Roman"/>
          <w:b/>
          <w:i/>
          <w:sz w:val="24"/>
          <w:szCs w:val="24"/>
        </w:rPr>
        <w:t xml:space="preserve">GDNA will </w:t>
      </w:r>
      <w:r w:rsidR="0029673A" w:rsidRPr="00AA1DCA">
        <w:rPr>
          <w:rFonts w:ascii="Times New Roman" w:eastAsia="Times New Roman" w:hAnsi="Times New Roman" w:cs="Times New Roman"/>
          <w:b/>
          <w:i/>
          <w:sz w:val="24"/>
          <w:szCs w:val="24"/>
        </w:rPr>
        <w:t>encourage</w:t>
      </w:r>
      <w:r w:rsidR="00095813" w:rsidRPr="00AA1DCA">
        <w:rPr>
          <w:rFonts w:ascii="Times New Roman" w:eastAsia="Times New Roman" w:hAnsi="Times New Roman" w:cs="Times New Roman"/>
          <w:b/>
          <w:i/>
          <w:sz w:val="24"/>
          <w:szCs w:val="24"/>
        </w:rPr>
        <w:t xml:space="preserve"> participation in civic </w:t>
      </w:r>
      <w:r w:rsidR="0029673A" w:rsidRPr="00AA1DCA">
        <w:rPr>
          <w:rFonts w:ascii="Times New Roman" w:eastAsia="Times New Roman" w:hAnsi="Times New Roman" w:cs="Times New Roman"/>
          <w:b/>
          <w:i/>
          <w:sz w:val="24"/>
          <w:szCs w:val="24"/>
        </w:rPr>
        <w:t>duty and stewardship to local government operations and elections.</w:t>
      </w:r>
    </w:p>
    <w:p w14:paraId="13DDDCC9" w14:textId="77777777" w:rsidR="008C61BA" w:rsidRPr="00AA1DCA" w:rsidRDefault="0029673A" w:rsidP="0029673A">
      <w:pPr>
        <w:widowControl w:val="0"/>
        <w:shd w:val="clear" w:color="auto" w:fill="FFFFFF"/>
        <w:autoSpaceDE w:val="0"/>
        <w:autoSpaceDN w:val="0"/>
        <w:adjustRightInd w:val="0"/>
        <w:spacing w:before="14" w:after="240" w:line="240" w:lineRule="auto"/>
        <w:ind w:right="278"/>
        <w:rPr>
          <w:rFonts w:ascii="Times New Roman" w:eastAsia="Times New Roman" w:hAnsi="Times New Roman" w:cs="Times New Roman"/>
          <w:sz w:val="24"/>
          <w:szCs w:val="24"/>
        </w:rPr>
      </w:pPr>
      <w:r w:rsidRPr="00AA1DCA">
        <w:rPr>
          <w:rFonts w:ascii="Times New Roman" w:eastAsia="Times New Roman" w:hAnsi="Times New Roman" w:cs="Times New Roman"/>
          <w:b/>
          <w:sz w:val="24"/>
          <w:szCs w:val="24"/>
          <w:u w:val="single"/>
        </w:rPr>
        <w:t>Objective8e.1:</w:t>
      </w:r>
      <w:r w:rsidRPr="00AA1DCA">
        <w:rPr>
          <w:rFonts w:ascii="Times New Roman" w:eastAsia="Times New Roman" w:hAnsi="Times New Roman" w:cs="Times New Roman"/>
          <w:sz w:val="24"/>
          <w:szCs w:val="24"/>
        </w:rPr>
        <w:t xml:space="preserve"> GDNA will have member</w:t>
      </w:r>
      <w:r w:rsidR="008C61BA" w:rsidRPr="00AA1DCA">
        <w:rPr>
          <w:rFonts w:ascii="Times New Roman" w:eastAsia="Times New Roman" w:hAnsi="Times New Roman" w:cs="Times New Roman"/>
          <w:sz w:val="24"/>
          <w:szCs w:val="24"/>
        </w:rPr>
        <w:t>(</w:t>
      </w:r>
      <w:r w:rsidRPr="00AA1DCA">
        <w:rPr>
          <w:rFonts w:ascii="Times New Roman" w:eastAsia="Times New Roman" w:hAnsi="Times New Roman" w:cs="Times New Roman"/>
          <w:sz w:val="24"/>
          <w:szCs w:val="24"/>
        </w:rPr>
        <w:t>s</w:t>
      </w:r>
      <w:r w:rsidR="008C61BA" w:rsidRPr="00AA1DCA">
        <w:rPr>
          <w:rFonts w:ascii="Times New Roman" w:eastAsia="Times New Roman" w:hAnsi="Times New Roman" w:cs="Times New Roman"/>
          <w:sz w:val="24"/>
          <w:szCs w:val="24"/>
        </w:rPr>
        <w:t>)</w:t>
      </w:r>
      <w:r w:rsidRPr="00AA1DCA">
        <w:rPr>
          <w:rFonts w:ascii="Times New Roman" w:eastAsia="Times New Roman" w:hAnsi="Times New Roman" w:cs="Times New Roman"/>
          <w:sz w:val="24"/>
          <w:szCs w:val="24"/>
        </w:rPr>
        <w:t xml:space="preserve"> who attend and </w:t>
      </w:r>
      <w:r w:rsidR="008C61BA" w:rsidRPr="00AA1DCA">
        <w:rPr>
          <w:rFonts w:ascii="Times New Roman" w:eastAsia="Times New Roman" w:hAnsi="Times New Roman" w:cs="Times New Roman"/>
          <w:sz w:val="24"/>
          <w:szCs w:val="24"/>
        </w:rPr>
        <w:t xml:space="preserve">give updates of the </w:t>
      </w:r>
      <w:r w:rsidRPr="00AA1DCA">
        <w:rPr>
          <w:rFonts w:ascii="Times New Roman" w:eastAsia="Times New Roman" w:hAnsi="Times New Roman" w:cs="Times New Roman"/>
          <w:sz w:val="24"/>
          <w:szCs w:val="24"/>
        </w:rPr>
        <w:t xml:space="preserve">City </w:t>
      </w:r>
      <w:r w:rsidR="008C61BA" w:rsidRPr="00AA1DCA">
        <w:rPr>
          <w:rFonts w:ascii="Times New Roman" w:eastAsia="Times New Roman" w:hAnsi="Times New Roman" w:cs="Times New Roman"/>
          <w:sz w:val="24"/>
          <w:szCs w:val="24"/>
        </w:rPr>
        <w:t>C</w:t>
      </w:r>
      <w:r w:rsidRPr="00AA1DCA">
        <w:rPr>
          <w:rFonts w:ascii="Times New Roman" w:eastAsia="Times New Roman" w:hAnsi="Times New Roman" w:cs="Times New Roman"/>
          <w:sz w:val="24"/>
          <w:szCs w:val="24"/>
        </w:rPr>
        <w:t>ommission</w:t>
      </w:r>
      <w:r w:rsidR="008C61BA" w:rsidRPr="00AA1DCA">
        <w:rPr>
          <w:rFonts w:ascii="Times New Roman" w:eastAsia="Times New Roman" w:hAnsi="Times New Roman" w:cs="Times New Roman"/>
          <w:sz w:val="24"/>
          <w:szCs w:val="24"/>
        </w:rPr>
        <w:t xml:space="preserve"> and School board meetings each month by June 2018</w:t>
      </w:r>
    </w:p>
    <w:p w14:paraId="416BBC8C" w14:textId="77777777" w:rsidR="009B794E" w:rsidRPr="00166D18" w:rsidRDefault="008C61BA" w:rsidP="0029673A">
      <w:pPr>
        <w:widowControl w:val="0"/>
        <w:shd w:val="clear" w:color="auto" w:fill="FFFFFF"/>
        <w:autoSpaceDE w:val="0"/>
        <w:autoSpaceDN w:val="0"/>
        <w:adjustRightInd w:val="0"/>
        <w:spacing w:before="14" w:after="240" w:line="240" w:lineRule="auto"/>
        <w:ind w:right="278"/>
        <w:rPr>
          <w:rFonts w:ascii="Times New Roman" w:hAnsi="Times New Roman" w:cs="Times New Roman"/>
          <w:b/>
          <w:bCs/>
          <w:color w:val="70AD47" w:themeColor="accent6"/>
          <w:sz w:val="24"/>
          <w:szCs w:val="24"/>
          <w:u w:val="single"/>
        </w:rPr>
      </w:pPr>
      <w:r w:rsidRPr="00166D18">
        <w:rPr>
          <w:rFonts w:ascii="Times New Roman" w:eastAsia="Times New Roman" w:hAnsi="Times New Roman" w:cs="Times New Roman"/>
          <w:b/>
          <w:color w:val="70AD47" w:themeColor="accent6"/>
          <w:sz w:val="24"/>
          <w:szCs w:val="24"/>
          <w:u w:val="single"/>
        </w:rPr>
        <w:t>Goal9:</w:t>
      </w:r>
      <w:r w:rsidRPr="00166D18">
        <w:rPr>
          <w:rFonts w:ascii="Times New Roman" w:eastAsia="Times New Roman" w:hAnsi="Times New Roman" w:cs="Times New Roman"/>
          <w:color w:val="70AD47" w:themeColor="accent6"/>
          <w:sz w:val="24"/>
          <w:szCs w:val="24"/>
          <w:u w:val="single"/>
        </w:rPr>
        <w:t xml:space="preserve"> </w:t>
      </w:r>
      <w:r w:rsidR="009B794E" w:rsidRPr="00166D18">
        <w:rPr>
          <w:rFonts w:ascii="Times New Roman" w:eastAsia="Times New Roman" w:hAnsi="Times New Roman" w:cs="Times New Roman"/>
          <w:b/>
          <w:color w:val="70AD47" w:themeColor="accent6"/>
          <w:sz w:val="24"/>
          <w:szCs w:val="24"/>
          <w:u w:val="single"/>
        </w:rPr>
        <w:t>GDNA WILL c</w:t>
      </w:r>
      <w:r w:rsidR="00504FE7" w:rsidRPr="00166D18">
        <w:rPr>
          <w:rFonts w:ascii="Times New Roman" w:hAnsi="Times New Roman" w:cs="Times New Roman"/>
          <w:b/>
          <w:bCs/>
          <w:color w:val="70AD47" w:themeColor="accent6"/>
          <w:sz w:val="24"/>
          <w:szCs w:val="24"/>
          <w:u w:val="single"/>
        </w:rPr>
        <w:t>reate a means of fluid connection between community residents and the partners</w:t>
      </w:r>
      <w:r w:rsidR="009B794E" w:rsidRPr="00166D18">
        <w:rPr>
          <w:rFonts w:ascii="Times New Roman" w:hAnsi="Times New Roman" w:cs="Times New Roman"/>
          <w:b/>
          <w:bCs/>
          <w:color w:val="70AD47" w:themeColor="accent6"/>
          <w:sz w:val="24"/>
          <w:szCs w:val="24"/>
          <w:u w:val="single"/>
        </w:rPr>
        <w:t xml:space="preserve"> </w:t>
      </w:r>
      <w:r w:rsidR="00504FE7" w:rsidRPr="00166D18">
        <w:rPr>
          <w:rFonts w:ascii="Times New Roman" w:hAnsi="Times New Roman" w:cs="Times New Roman"/>
          <w:b/>
          <w:bCs/>
          <w:color w:val="70AD47" w:themeColor="accent6"/>
          <w:sz w:val="24"/>
          <w:szCs w:val="24"/>
          <w:u w:val="single"/>
        </w:rPr>
        <w:t>offering programs / services to the community</w:t>
      </w:r>
      <w:r w:rsidR="009B794E" w:rsidRPr="00166D18">
        <w:rPr>
          <w:rFonts w:ascii="Times New Roman" w:hAnsi="Times New Roman" w:cs="Times New Roman"/>
          <w:b/>
          <w:bCs/>
          <w:color w:val="70AD47" w:themeColor="accent6"/>
          <w:sz w:val="24"/>
          <w:szCs w:val="24"/>
          <w:u w:val="single"/>
        </w:rPr>
        <w:t>.</w:t>
      </w:r>
    </w:p>
    <w:p w14:paraId="5D2D232B" w14:textId="77777777" w:rsidR="00FE1175" w:rsidRPr="00AA1DCA" w:rsidRDefault="009B794E" w:rsidP="0029673A">
      <w:pPr>
        <w:widowControl w:val="0"/>
        <w:shd w:val="clear" w:color="auto" w:fill="FFFFFF"/>
        <w:autoSpaceDE w:val="0"/>
        <w:autoSpaceDN w:val="0"/>
        <w:adjustRightInd w:val="0"/>
        <w:spacing w:before="14" w:after="240" w:line="240" w:lineRule="auto"/>
        <w:ind w:right="278"/>
        <w:rPr>
          <w:rFonts w:ascii="Times New Roman" w:hAnsi="Times New Roman" w:cs="Times New Roman"/>
          <w:b/>
          <w:i/>
          <w:sz w:val="24"/>
          <w:szCs w:val="24"/>
        </w:rPr>
      </w:pPr>
      <w:r w:rsidRPr="00AA1DCA">
        <w:rPr>
          <w:rFonts w:ascii="Times New Roman" w:hAnsi="Times New Roman" w:cs="Times New Roman"/>
          <w:b/>
          <w:bCs/>
          <w:i/>
          <w:sz w:val="24"/>
          <w:szCs w:val="24"/>
          <w:u w:val="single"/>
        </w:rPr>
        <w:t>Strategy9a:</w:t>
      </w:r>
      <w:r w:rsidRPr="00AA1DCA">
        <w:rPr>
          <w:rFonts w:ascii="Times New Roman" w:hAnsi="Times New Roman" w:cs="Times New Roman"/>
          <w:b/>
          <w:bCs/>
          <w:i/>
          <w:sz w:val="24"/>
          <w:szCs w:val="24"/>
        </w:rPr>
        <w:t xml:space="preserve"> GDNA</w:t>
      </w:r>
      <w:r w:rsidR="00FE1175" w:rsidRPr="00AA1DCA">
        <w:rPr>
          <w:rFonts w:ascii="Times New Roman" w:hAnsi="Times New Roman" w:cs="Times New Roman"/>
          <w:b/>
          <w:bCs/>
          <w:i/>
          <w:sz w:val="24"/>
          <w:szCs w:val="24"/>
        </w:rPr>
        <w:t>,</w:t>
      </w:r>
      <w:r w:rsidRPr="00AA1DCA">
        <w:rPr>
          <w:rFonts w:ascii="Times New Roman" w:hAnsi="Times New Roman" w:cs="Times New Roman"/>
          <w:b/>
          <w:bCs/>
          <w:i/>
          <w:sz w:val="24"/>
          <w:szCs w:val="24"/>
        </w:rPr>
        <w:t xml:space="preserve"> along with its Neighborhood Revitalization Partners, will d</w:t>
      </w:r>
      <w:r w:rsidRPr="00AA1DCA">
        <w:rPr>
          <w:rFonts w:ascii="Times New Roman" w:hAnsi="Times New Roman" w:cs="Times New Roman"/>
          <w:b/>
          <w:i/>
          <w:sz w:val="24"/>
          <w:szCs w:val="24"/>
        </w:rPr>
        <w:t>evelop a document that lists the contact information</w:t>
      </w:r>
      <w:r w:rsidR="00A05EAA">
        <w:rPr>
          <w:rFonts w:ascii="Times New Roman" w:hAnsi="Times New Roman" w:cs="Times New Roman"/>
          <w:b/>
          <w:i/>
          <w:sz w:val="24"/>
          <w:szCs w:val="24"/>
        </w:rPr>
        <w:t xml:space="preserve"> of all partners, organizations</w:t>
      </w:r>
      <w:r w:rsidRPr="00AA1DCA">
        <w:rPr>
          <w:rFonts w:ascii="Times New Roman" w:hAnsi="Times New Roman" w:cs="Times New Roman"/>
          <w:b/>
          <w:i/>
          <w:sz w:val="24"/>
          <w:szCs w:val="24"/>
        </w:rPr>
        <w:t xml:space="preserve"> and make a Mutual Agreement of Understanding</w:t>
      </w:r>
      <w:r w:rsidR="00FE1175" w:rsidRPr="00AA1DCA">
        <w:rPr>
          <w:rFonts w:ascii="Times New Roman" w:hAnsi="Times New Roman" w:cs="Times New Roman"/>
          <w:b/>
          <w:i/>
          <w:sz w:val="24"/>
          <w:szCs w:val="24"/>
        </w:rPr>
        <w:t>.</w:t>
      </w:r>
    </w:p>
    <w:p w14:paraId="27AB206F" w14:textId="77777777" w:rsidR="00FE1175" w:rsidRPr="00AA1DCA" w:rsidRDefault="00FE1175" w:rsidP="0029673A">
      <w:pPr>
        <w:widowControl w:val="0"/>
        <w:shd w:val="clear" w:color="auto" w:fill="FFFFFF"/>
        <w:autoSpaceDE w:val="0"/>
        <w:autoSpaceDN w:val="0"/>
        <w:adjustRightInd w:val="0"/>
        <w:spacing w:before="14" w:after="240" w:line="240" w:lineRule="auto"/>
        <w:ind w:right="278"/>
        <w:rPr>
          <w:rFonts w:ascii="Times New Roman" w:hAnsi="Times New Roman" w:cs="Times New Roman"/>
          <w:b/>
          <w:i/>
          <w:sz w:val="24"/>
          <w:szCs w:val="24"/>
        </w:rPr>
      </w:pPr>
      <w:r w:rsidRPr="00AA1DCA">
        <w:rPr>
          <w:rFonts w:ascii="Times New Roman" w:hAnsi="Times New Roman" w:cs="Times New Roman"/>
          <w:b/>
          <w:sz w:val="24"/>
          <w:szCs w:val="24"/>
          <w:u w:val="single"/>
        </w:rPr>
        <w:t>Objective9a.1:</w:t>
      </w:r>
      <w:r w:rsidRPr="00AA1DCA">
        <w:rPr>
          <w:rFonts w:ascii="Times New Roman" w:hAnsi="Times New Roman" w:cs="Times New Roman"/>
          <w:b/>
          <w:i/>
          <w:sz w:val="24"/>
          <w:szCs w:val="24"/>
        </w:rPr>
        <w:t xml:space="preserve"> </w:t>
      </w:r>
      <w:r w:rsidRPr="00AA1DCA">
        <w:rPr>
          <w:rFonts w:ascii="Times New Roman" w:hAnsi="Times New Roman" w:cs="Times New Roman"/>
          <w:sz w:val="24"/>
          <w:szCs w:val="24"/>
        </w:rPr>
        <w:t xml:space="preserve">GDNA and the Habitat Neighborhood Revitalization coordinator will identify and contact all current GDNA partners on file to confirm their continued participation with our Revitalization Partnership by July </w:t>
      </w:r>
      <w:r w:rsidR="00A05EAA" w:rsidRPr="00AA1DCA">
        <w:rPr>
          <w:rFonts w:ascii="Times New Roman" w:hAnsi="Times New Roman" w:cs="Times New Roman"/>
          <w:sz w:val="24"/>
          <w:szCs w:val="24"/>
        </w:rPr>
        <w:t>30,</w:t>
      </w:r>
      <w:r w:rsidRPr="00AA1DCA">
        <w:rPr>
          <w:rFonts w:ascii="Times New Roman" w:hAnsi="Times New Roman" w:cs="Times New Roman"/>
          <w:sz w:val="24"/>
          <w:szCs w:val="24"/>
        </w:rPr>
        <w:t xml:space="preserve"> 2017. </w:t>
      </w:r>
      <w:r w:rsidRPr="00AA1DCA">
        <w:rPr>
          <w:rFonts w:ascii="Times New Roman" w:hAnsi="Times New Roman" w:cs="Times New Roman"/>
          <w:b/>
          <w:i/>
          <w:sz w:val="24"/>
          <w:szCs w:val="24"/>
          <w:u w:val="single"/>
        </w:rPr>
        <w:t>{A copy of this plan will be se</w:t>
      </w:r>
      <w:r w:rsidR="00724429" w:rsidRPr="00AA1DCA">
        <w:rPr>
          <w:rFonts w:ascii="Times New Roman" w:hAnsi="Times New Roman" w:cs="Times New Roman"/>
          <w:b/>
          <w:i/>
          <w:sz w:val="24"/>
          <w:szCs w:val="24"/>
          <w:u w:val="single"/>
        </w:rPr>
        <w:t>n</w:t>
      </w:r>
      <w:r w:rsidRPr="00AA1DCA">
        <w:rPr>
          <w:rFonts w:ascii="Times New Roman" w:hAnsi="Times New Roman" w:cs="Times New Roman"/>
          <w:b/>
          <w:i/>
          <w:sz w:val="24"/>
          <w:szCs w:val="24"/>
          <w:u w:val="single"/>
        </w:rPr>
        <w:t>t to ea</w:t>
      </w:r>
      <w:r w:rsidR="00724429" w:rsidRPr="00AA1DCA">
        <w:rPr>
          <w:rFonts w:ascii="Times New Roman" w:hAnsi="Times New Roman" w:cs="Times New Roman"/>
          <w:b/>
          <w:i/>
          <w:sz w:val="24"/>
          <w:szCs w:val="24"/>
          <w:u w:val="single"/>
        </w:rPr>
        <w:t>ch}</w:t>
      </w:r>
      <w:r w:rsidR="009B794E" w:rsidRPr="00AA1DCA">
        <w:rPr>
          <w:rFonts w:ascii="Times New Roman" w:hAnsi="Times New Roman" w:cs="Times New Roman"/>
          <w:b/>
          <w:i/>
          <w:sz w:val="24"/>
          <w:szCs w:val="24"/>
        </w:rPr>
        <w:t xml:space="preserve"> </w:t>
      </w:r>
    </w:p>
    <w:p w14:paraId="6B0806CE" w14:textId="77777777" w:rsidR="000A63EC" w:rsidRPr="00AA1DCA" w:rsidRDefault="00FE1175" w:rsidP="0029673A">
      <w:pPr>
        <w:widowControl w:val="0"/>
        <w:shd w:val="clear" w:color="auto" w:fill="FFFFFF"/>
        <w:autoSpaceDE w:val="0"/>
        <w:autoSpaceDN w:val="0"/>
        <w:adjustRightInd w:val="0"/>
        <w:spacing w:before="14" w:after="240" w:line="240" w:lineRule="auto"/>
        <w:ind w:right="278"/>
        <w:rPr>
          <w:rFonts w:ascii="Times New Roman" w:eastAsia="Times New Roman" w:hAnsi="Times New Roman" w:cs="Times New Roman"/>
          <w:sz w:val="24"/>
          <w:szCs w:val="24"/>
        </w:rPr>
      </w:pPr>
      <w:r w:rsidRPr="00AA1DCA">
        <w:rPr>
          <w:rFonts w:ascii="Times New Roman" w:hAnsi="Times New Roman" w:cs="Times New Roman"/>
          <w:b/>
          <w:sz w:val="24"/>
          <w:szCs w:val="24"/>
          <w:u w:val="single"/>
        </w:rPr>
        <w:t>Objective9a.2:</w:t>
      </w:r>
      <w:r w:rsidRPr="00AA1DCA">
        <w:rPr>
          <w:rFonts w:ascii="Times New Roman" w:hAnsi="Times New Roman" w:cs="Times New Roman"/>
          <w:b/>
          <w:i/>
          <w:sz w:val="24"/>
          <w:szCs w:val="24"/>
        </w:rPr>
        <w:t xml:space="preserve"> </w:t>
      </w:r>
      <w:r w:rsidRPr="00AA1DCA">
        <w:rPr>
          <w:rFonts w:ascii="Times New Roman" w:hAnsi="Times New Roman" w:cs="Times New Roman"/>
          <w:sz w:val="24"/>
          <w:szCs w:val="24"/>
        </w:rPr>
        <w:t>GDNA</w:t>
      </w:r>
      <w:r w:rsidR="00724429" w:rsidRPr="00AA1DCA">
        <w:rPr>
          <w:rFonts w:ascii="Times New Roman" w:hAnsi="Times New Roman" w:cs="Times New Roman"/>
          <w:sz w:val="24"/>
          <w:szCs w:val="24"/>
        </w:rPr>
        <w:t xml:space="preserve"> and the Habitat Neighborhood Revitalization coordinator</w:t>
      </w:r>
      <w:r w:rsidR="009B794E" w:rsidRPr="00AA1DCA">
        <w:rPr>
          <w:rFonts w:ascii="Times New Roman" w:hAnsi="Times New Roman" w:cs="Times New Roman"/>
          <w:sz w:val="24"/>
          <w:szCs w:val="24"/>
        </w:rPr>
        <w:t xml:space="preserve"> will work toward a concerted effort to collaborate an</w:t>
      </w:r>
      <w:r w:rsidRPr="00AA1DCA">
        <w:rPr>
          <w:rFonts w:ascii="Times New Roman" w:hAnsi="Times New Roman" w:cs="Times New Roman"/>
          <w:sz w:val="24"/>
          <w:szCs w:val="24"/>
        </w:rPr>
        <w:t xml:space="preserve"> agreement with identified partners to</w:t>
      </w:r>
      <w:r w:rsidR="00724429" w:rsidRPr="00AA1DCA">
        <w:rPr>
          <w:rFonts w:ascii="Times New Roman" w:hAnsi="Times New Roman" w:cs="Times New Roman"/>
          <w:sz w:val="24"/>
          <w:szCs w:val="24"/>
        </w:rPr>
        <w:t xml:space="preserve"> assist in the implementation of this Strategic Plan</w:t>
      </w:r>
      <w:r w:rsidRPr="00AA1DCA">
        <w:rPr>
          <w:rFonts w:ascii="Times New Roman" w:hAnsi="Times New Roman" w:cs="Times New Roman"/>
          <w:sz w:val="24"/>
          <w:szCs w:val="24"/>
        </w:rPr>
        <w:t xml:space="preserve"> by December 31, 2017.</w:t>
      </w:r>
      <w:r w:rsidR="009B794E" w:rsidRPr="00AA1DCA">
        <w:rPr>
          <w:rFonts w:ascii="Times New Roman" w:hAnsi="Times New Roman" w:cs="Times New Roman"/>
          <w:b/>
          <w:i/>
          <w:sz w:val="24"/>
          <w:szCs w:val="24"/>
        </w:rPr>
        <w:t xml:space="preserve"> </w:t>
      </w:r>
    </w:p>
    <w:p w14:paraId="2DFA0DCA" w14:textId="77777777" w:rsidR="00724429" w:rsidRPr="00AA1DCA" w:rsidRDefault="00724429" w:rsidP="00724429">
      <w:pPr>
        <w:pStyle w:val="Style"/>
        <w:shd w:val="clear" w:color="auto" w:fill="FFFFFF"/>
        <w:spacing w:before="9" w:after="240"/>
        <w:ind w:right="144"/>
        <w:rPr>
          <w:b/>
          <w:bCs/>
          <w:i/>
        </w:rPr>
      </w:pPr>
      <w:r w:rsidRPr="00AA1DCA">
        <w:rPr>
          <w:b/>
          <w:bCs/>
          <w:i/>
          <w:u w:val="single"/>
        </w:rPr>
        <w:t>Strategy9b:</w:t>
      </w:r>
      <w:r w:rsidRPr="00AA1DCA">
        <w:rPr>
          <w:b/>
          <w:bCs/>
          <w:i/>
        </w:rPr>
        <w:t xml:space="preserve"> GDNA will use the survey list with the contact info that was signed and approved by residents.</w:t>
      </w:r>
    </w:p>
    <w:p w14:paraId="6CEFC915" w14:textId="77777777" w:rsidR="00BA5F06" w:rsidRPr="00AA1DCA" w:rsidRDefault="00724429" w:rsidP="00BA5F06">
      <w:pPr>
        <w:pStyle w:val="Style"/>
        <w:shd w:val="clear" w:color="auto" w:fill="FFFFFF"/>
        <w:spacing w:before="9" w:after="240"/>
        <w:ind w:right="144"/>
      </w:pPr>
      <w:r w:rsidRPr="00AA1DCA">
        <w:rPr>
          <w:b/>
          <w:bCs/>
          <w:u w:val="single"/>
        </w:rPr>
        <w:t>Objective9b.1:</w:t>
      </w:r>
      <w:r w:rsidRPr="00AA1DCA">
        <w:rPr>
          <w:bCs/>
        </w:rPr>
        <w:t xml:space="preserve"> GDNA will c</w:t>
      </w:r>
      <w:r w:rsidR="00504FE7" w:rsidRPr="00AA1DCA">
        <w:t>ompile a list of contact information for all residents</w:t>
      </w:r>
      <w:r w:rsidR="00270873">
        <w:t>, from the GDNA Survey,</w:t>
      </w:r>
      <w:r w:rsidR="00504FE7" w:rsidRPr="00AA1DCA">
        <w:t xml:space="preserve"> wishing to receive information regarding service</w:t>
      </w:r>
      <w:r w:rsidR="00BA5F06" w:rsidRPr="00AA1DCA">
        <w:t>s that address their individual</w:t>
      </w:r>
      <w:r w:rsidR="00504FE7" w:rsidRPr="00AA1DCA">
        <w:t xml:space="preserve"> needs / </w:t>
      </w:r>
      <w:r w:rsidR="00504FE7" w:rsidRPr="00AA1DCA">
        <w:lastRenderedPageBreak/>
        <w:t>interests</w:t>
      </w:r>
      <w:r w:rsidRPr="00AA1DCA">
        <w:t>.</w:t>
      </w:r>
      <w:r w:rsidR="00504FE7" w:rsidRPr="00AA1DCA">
        <w:t xml:space="preserve"> </w:t>
      </w:r>
    </w:p>
    <w:p w14:paraId="46022E81" w14:textId="77777777" w:rsidR="00BA5F06" w:rsidRPr="00AA1DCA" w:rsidRDefault="00BA5F06" w:rsidP="00BA5F06">
      <w:pPr>
        <w:pStyle w:val="Style"/>
        <w:shd w:val="clear" w:color="auto" w:fill="FFFFFF"/>
        <w:spacing w:before="9" w:after="240"/>
        <w:ind w:right="144"/>
        <w:rPr>
          <w:b/>
          <w:i/>
        </w:rPr>
      </w:pPr>
      <w:r w:rsidRPr="00AA1DCA">
        <w:rPr>
          <w:b/>
          <w:i/>
          <w:u w:val="single"/>
        </w:rPr>
        <w:t>Strategy 9c:</w:t>
      </w:r>
      <w:r w:rsidR="00270873">
        <w:rPr>
          <w:b/>
          <w:i/>
        </w:rPr>
        <w:t xml:space="preserve"> GDNA will seek</w:t>
      </w:r>
      <w:r w:rsidRPr="00AA1DCA">
        <w:rPr>
          <w:b/>
          <w:i/>
        </w:rPr>
        <w:t xml:space="preserve"> individual</w:t>
      </w:r>
      <w:r w:rsidR="00270873">
        <w:rPr>
          <w:b/>
          <w:i/>
        </w:rPr>
        <w:t>s</w:t>
      </w:r>
      <w:r w:rsidRPr="00AA1DCA">
        <w:rPr>
          <w:b/>
          <w:i/>
        </w:rPr>
        <w:t xml:space="preserve"> to implement the Strategic Plan, initiate changes as de</w:t>
      </w:r>
      <w:r w:rsidR="0061082E">
        <w:rPr>
          <w:b/>
          <w:i/>
        </w:rPr>
        <w:t>c</w:t>
      </w:r>
      <w:r w:rsidRPr="00AA1DCA">
        <w:rPr>
          <w:b/>
          <w:i/>
        </w:rPr>
        <w:t xml:space="preserve">isions are made and track the progress of the plan throughout the year. </w:t>
      </w:r>
    </w:p>
    <w:p w14:paraId="5CBED8B6" w14:textId="77777777" w:rsidR="000A63EC" w:rsidRPr="00AA1DCA" w:rsidRDefault="00BA5F06" w:rsidP="00BA5F06">
      <w:pPr>
        <w:pStyle w:val="Style"/>
        <w:shd w:val="clear" w:color="auto" w:fill="FFFFFF"/>
        <w:spacing w:before="9" w:after="240"/>
        <w:ind w:right="144"/>
      </w:pPr>
      <w:r w:rsidRPr="00AA1DCA">
        <w:rPr>
          <w:b/>
          <w:u w:val="single"/>
        </w:rPr>
        <w:t>Objetive9c.1:</w:t>
      </w:r>
      <w:r w:rsidRPr="00AA1DCA">
        <w:t xml:space="preserve"> </w:t>
      </w:r>
      <w:r w:rsidR="00504FE7" w:rsidRPr="00AA1DCA">
        <w:t xml:space="preserve">Develop </w:t>
      </w:r>
      <w:r w:rsidR="009A5ACD">
        <w:t>2</w:t>
      </w:r>
      <w:r w:rsidR="00504FE7" w:rsidRPr="00AA1DCA">
        <w:t xml:space="preserve"> position within GDNA that will serve as the liaison </w:t>
      </w:r>
      <w:r w:rsidR="00504FE7" w:rsidRPr="00AA1DCA">
        <w:br/>
        <w:t>between neighborhood residents and partners</w:t>
      </w:r>
      <w:r w:rsidR="00861367" w:rsidRPr="00AA1DCA">
        <w:t>, a Chief Executive Officer</w:t>
      </w:r>
      <w:r w:rsidR="00504FE7" w:rsidRPr="00AA1DCA">
        <w:t xml:space="preserve"> </w:t>
      </w:r>
      <w:r w:rsidRPr="00AA1DCA">
        <w:t>(CEO)</w:t>
      </w:r>
      <w:r w:rsidR="009A5ACD">
        <w:t xml:space="preserve"> &amp; </w:t>
      </w:r>
      <w:r w:rsidR="00A05EAA">
        <w:t>a</w:t>
      </w:r>
      <w:r w:rsidR="009A5ACD">
        <w:t xml:space="preserve"> Chief Executive Assistant</w:t>
      </w:r>
      <w:r w:rsidR="00861367" w:rsidRPr="00AA1DCA">
        <w:t xml:space="preserve"> </w:t>
      </w:r>
      <w:r w:rsidR="009A5ACD">
        <w:t xml:space="preserve">(CEA) </w:t>
      </w:r>
      <w:r w:rsidR="00861367" w:rsidRPr="00AA1DCA">
        <w:t>{</w:t>
      </w:r>
      <w:r w:rsidR="00504FE7" w:rsidRPr="00AA1DCA">
        <w:rPr>
          <w:i/>
          <w:u w:val="single"/>
        </w:rPr>
        <w:t xml:space="preserve">so that services can be provided in a </w:t>
      </w:r>
      <w:r w:rsidR="00861367" w:rsidRPr="00AA1DCA">
        <w:rPr>
          <w:i/>
          <w:u w:val="single"/>
        </w:rPr>
        <w:t>timely</w:t>
      </w:r>
      <w:r w:rsidR="00504FE7" w:rsidRPr="00AA1DCA">
        <w:rPr>
          <w:i/>
          <w:u w:val="single"/>
        </w:rPr>
        <w:t xml:space="preserve"> organized fashion</w:t>
      </w:r>
      <w:r w:rsidR="00861367" w:rsidRPr="00AA1DCA">
        <w:rPr>
          <w:i/>
          <w:u w:val="single"/>
        </w:rPr>
        <w:t>,</w:t>
      </w:r>
      <w:r w:rsidR="00504FE7" w:rsidRPr="00AA1DCA">
        <w:rPr>
          <w:i/>
          <w:u w:val="single"/>
        </w:rPr>
        <w:t xml:space="preserve"> </w:t>
      </w:r>
      <w:r w:rsidR="00861367" w:rsidRPr="00AA1DCA">
        <w:rPr>
          <w:i/>
          <w:u w:val="single"/>
        </w:rPr>
        <w:t xml:space="preserve">to coordinate the </w:t>
      </w:r>
      <w:r w:rsidR="00504FE7" w:rsidRPr="00AA1DCA">
        <w:rPr>
          <w:i/>
          <w:u w:val="single"/>
        </w:rPr>
        <w:t>utiliz</w:t>
      </w:r>
      <w:r w:rsidR="00861367" w:rsidRPr="00AA1DCA">
        <w:rPr>
          <w:i/>
          <w:u w:val="single"/>
        </w:rPr>
        <w:t xml:space="preserve">ation of </w:t>
      </w:r>
      <w:r w:rsidR="00504FE7" w:rsidRPr="00AA1DCA">
        <w:rPr>
          <w:i/>
          <w:u w:val="single"/>
        </w:rPr>
        <w:t xml:space="preserve">services </w:t>
      </w:r>
      <w:r w:rsidR="00861367" w:rsidRPr="00AA1DCA">
        <w:rPr>
          <w:i/>
          <w:u w:val="single"/>
        </w:rPr>
        <w:t xml:space="preserve">from our </w:t>
      </w:r>
      <w:r w:rsidR="00504FE7" w:rsidRPr="00AA1DCA">
        <w:rPr>
          <w:i/>
          <w:u w:val="single"/>
        </w:rPr>
        <w:t>partners</w:t>
      </w:r>
      <w:r w:rsidR="00861367" w:rsidRPr="00AA1DCA">
        <w:rPr>
          <w:i/>
          <w:u w:val="single"/>
        </w:rPr>
        <w:t xml:space="preserve"> so we can direct</w:t>
      </w:r>
      <w:r w:rsidR="0061082E">
        <w:rPr>
          <w:i/>
          <w:u w:val="single"/>
        </w:rPr>
        <w:t xml:space="preserve"> proper</w:t>
      </w:r>
      <w:r w:rsidR="00861367" w:rsidRPr="00AA1DCA">
        <w:rPr>
          <w:i/>
          <w:u w:val="single"/>
        </w:rPr>
        <w:t xml:space="preserve"> service</w:t>
      </w:r>
      <w:r w:rsidR="0061082E">
        <w:rPr>
          <w:i/>
          <w:u w:val="single"/>
        </w:rPr>
        <w:t>s</w:t>
      </w:r>
      <w:r w:rsidR="00861367" w:rsidRPr="00AA1DCA">
        <w:rPr>
          <w:i/>
          <w:u w:val="single"/>
        </w:rPr>
        <w:t xml:space="preserve"> as needed</w:t>
      </w:r>
      <w:r w:rsidR="00861367" w:rsidRPr="00AA1DCA">
        <w:t>}</w:t>
      </w:r>
      <w:r w:rsidR="00504FE7" w:rsidRPr="00AA1DCA">
        <w:t xml:space="preserve">. </w:t>
      </w:r>
    </w:p>
    <w:p w14:paraId="208CB3C2" w14:textId="77777777" w:rsidR="0008129D" w:rsidRDefault="0008129D" w:rsidP="009A5ACD">
      <w:pPr>
        <w:pStyle w:val="Style"/>
        <w:spacing w:after="240"/>
        <w:jc w:val="center"/>
        <w:rPr>
          <w:b/>
          <w:i/>
          <w:sz w:val="48"/>
          <w:szCs w:val="48"/>
          <w:u w:val="single"/>
        </w:rPr>
      </w:pPr>
    </w:p>
    <w:p w14:paraId="50D8D3B2" w14:textId="77777777" w:rsidR="0008129D" w:rsidRDefault="0008129D" w:rsidP="009A5ACD">
      <w:pPr>
        <w:pStyle w:val="Style"/>
        <w:spacing w:after="240"/>
        <w:jc w:val="center"/>
        <w:rPr>
          <w:b/>
          <w:i/>
          <w:sz w:val="48"/>
          <w:szCs w:val="48"/>
          <w:u w:val="single"/>
        </w:rPr>
      </w:pPr>
    </w:p>
    <w:p w14:paraId="293E32AD" w14:textId="77777777" w:rsidR="0008129D" w:rsidRDefault="0008129D" w:rsidP="009A5ACD">
      <w:pPr>
        <w:pStyle w:val="Style"/>
        <w:spacing w:after="240"/>
        <w:jc w:val="center"/>
        <w:rPr>
          <w:b/>
          <w:i/>
          <w:sz w:val="48"/>
          <w:szCs w:val="48"/>
          <w:u w:val="single"/>
        </w:rPr>
      </w:pPr>
    </w:p>
    <w:p w14:paraId="522AD69C" w14:textId="77777777" w:rsidR="0008129D" w:rsidRDefault="0008129D" w:rsidP="009A5ACD">
      <w:pPr>
        <w:pStyle w:val="Style"/>
        <w:spacing w:after="240"/>
        <w:jc w:val="center"/>
        <w:rPr>
          <w:b/>
          <w:i/>
          <w:sz w:val="48"/>
          <w:szCs w:val="48"/>
          <w:u w:val="single"/>
        </w:rPr>
      </w:pPr>
    </w:p>
    <w:p w14:paraId="50780E9D" w14:textId="77777777" w:rsidR="0008129D" w:rsidRDefault="0008129D" w:rsidP="009A5ACD">
      <w:pPr>
        <w:pStyle w:val="Style"/>
        <w:spacing w:after="240"/>
        <w:jc w:val="center"/>
        <w:rPr>
          <w:b/>
          <w:i/>
          <w:sz w:val="48"/>
          <w:szCs w:val="48"/>
          <w:u w:val="single"/>
        </w:rPr>
      </w:pPr>
    </w:p>
    <w:p w14:paraId="28D5851D" w14:textId="77777777" w:rsidR="0008129D" w:rsidRDefault="0008129D" w:rsidP="009A5ACD">
      <w:pPr>
        <w:pStyle w:val="Style"/>
        <w:spacing w:after="240"/>
        <w:jc w:val="center"/>
        <w:rPr>
          <w:b/>
          <w:i/>
          <w:sz w:val="48"/>
          <w:szCs w:val="48"/>
          <w:u w:val="single"/>
        </w:rPr>
      </w:pPr>
    </w:p>
    <w:p w14:paraId="2260687A" w14:textId="77777777" w:rsidR="0008129D" w:rsidRDefault="0008129D" w:rsidP="009A5ACD">
      <w:pPr>
        <w:pStyle w:val="Style"/>
        <w:spacing w:after="240"/>
        <w:jc w:val="center"/>
        <w:rPr>
          <w:b/>
          <w:i/>
          <w:sz w:val="48"/>
          <w:szCs w:val="48"/>
          <w:u w:val="single"/>
        </w:rPr>
      </w:pPr>
    </w:p>
    <w:p w14:paraId="6794D9F9" w14:textId="77777777" w:rsidR="0008129D" w:rsidRDefault="0008129D" w:rsidP="009A5ACD">
      <w:pPr>
        <w:pStyle w:val="Style"/>
        <w:spacing w:after="240"/>
        <w:jc w:val="center"/>
        <w:rPr>
          <w:b/>
          <w:i/>
          <w:sz w:val="48"/>
          <w:szCs w:val="48"/>
          <w:u w:val="single"/>
        </w:rPr>
      </w:pPr>
    </w:p>
    <w:p w14:paraId="547B1480" w14:textId="77777777" w:rsidR="0008129D" w:rsidRDefault="0008129D" w:rsidP="009A5ACD">
      <w:pPr>
        <w:pStyle w:val="Style"/>
        <w:spacing w:after="240"/>
        <w:jc w:val="center"/>
        <w:rPr>
          <w:b/>
          <w:i/>
          <w:sz w:val="48"/>
          <w:szCs w:val="48"/>
          <w:u w:val="single"/>
        </w:rPr>
      </w:pPr>
    </w:p>
    <w:p w14:paraId="10CE53AF" w14:textId="77777777" w:rsidR="0008129D" w:rsidRDefault="0008129D" w:rsidP="009A5ACD">
      <w:pPr>
        <w:pStyle w:val="Style"/>
        <w:spacing w:after="240"/>
        <w:jc w:val="center"/>
        <w:rPr>
          <w:b/>
          <w:i/>
          <w:sz w:val="48"/>
          <w:szCs w:val="48"/>
          <w:u w:val="single"/>
        </w:rPr>
      </w:pPr>
    </w:p>
    <w:p w14:paraId="566D2A9A" w14:textId="77777777" w:rsidR="000A63EC" w:rsidRDefault="009A5ACD" w:rsidP="009A5ACD">
      <w:pPr>
        <w:pStyle w:val="Style"/>
        <w:spacing w:after="240"/>
        <w:jc w:val="center"/>
        <w:rPr>
          <w:b/>
          <w:i/>
          <w:sz w:val="48"/>
          <w:szCs w:val="48"/>
          <w:u w:val="single"/>
        </w:rPr>
      </w:pPr>
      <w:r w:rsidRPr="009A5ACD">
        <w:rPr>
          <w:b/>
          <w:i/>
          <w:sz w:val="48"/>
          <w:szCs w:val="48"/>
          <w:u w:val="single"/>
        </w:rPr>
        <w:lastRenderedPageBreak/>
        <w:t xml:space="preserve">GDNA </w:t>
      </w:r>
      <w:r w:rsidR="00270873">
        <w:rPr>
          <w:b/>
          <w:i/>
          <w:sz w:val="48"/>
          <w:szCs w:val="48"/>
          <w:u w:val="single"/>
        </w:rPr>
        <w:t>INDEX</w:t>
      </w:r>
    </w:p>
    <w:p w14:paraId="35084178" w14:textId="77777777" w:rsidR="00F421AD" w:rsidRPr="00F421AD" w:rsidRDefault="00F421AD" w:rsidP="00F421AD">
      <w:pPr>
        <w:pStyle w:val="Style"/>
        <w:spacing w:after="240"/>
        <w:rPr>
          <w:rFonts w:ascii="Arial Black" w:hAnsi="Arial Black"/>
          <w:b/>
          <w:i/>
        </w:rPr>
      </w:pPr>
      <w:r>
        <w:rPr>
          <w:rFonts w:ascii="Arial Black" w:hAnsi="Arial Black"/>
          <w:b/>
          <w:i/>
        </w:rPr>
        <w:t xml:space="preserve">The Greater Duval Neighborhood Association’s two Core Groups, Diamonds in the Rough &amp; Men of the East, will be responsible </w:t>
      </w:r>
      <w:r w:rsidR="00F1769D">
        <w:rPr>
          <w:rFonts w:ascii="Arial Black" w:hAnsi="Arial Black"/>
          <w:b/>
          <w:i/>
        </w:rPr>
        <w:t>for</w:t>
      </w:r>
      <w:r>
        <w:rPr>
          <w:rFonts w:ascii="Arial Black" w:hAnsi="Arial Black"/>
          <w:b/>
          <w:i/>
        </w:rPr>
        <w:t xml:space="preserve"> further design</w:t>
      </w:r>
      <w:r w:rsidR="00F1769D">
        <w:rPr>
          <w:rFonts w:ascii="Arial Black" w:hAnsi="Arial Black"/>
          <w:b/>
          <w:i/>
        </w:rPr>
        <w:t>, updates</w:t>
      </w:r>
      <w:r>
        <w:rPr>
          <w:rFonts w:ascii="Arial Black" w:hAnsi="Arial Black"/>
          <w:b/>
          <w:i/>
        </w:rPr>
        <w:t xml:space="preserve"> and implementation of this Strategic Plan for the Greater Duvall Neighborhood along with collaboration of the </w:t>
      </w:r>
      <w:r w:rsidR="00F1769D">
        <w:rPr>
          <w:rFonts w:ascii="Arial Black" w:hAnsi="Arial Black"/>
          <w:b/>
          <w:i/>
        </w:rPr>
        <w:t xml:space="preserve">following </w:t>
      </w:r>
      <w:r>
        <w:rPr>
          <w:rFonts w:ascii="Arial Black" w:hAnsi="Arial Black"/>
          <w:b/>
          <w:i/>
        </w:rPr>
        <w:t>organization</w:t>
      </w:r>
      <w:r w:rsidR="00F1769D">
        <w:rPr>
          <w:rFonts w:ascii="Arial Black" w:hAnsi="Arial Black"/>
          <w:b/>
          <w:i/>
        </w:rPr>
        <w:t>.</w:t>
      </w:r>
    </w:p>
    <w:p w14:paraId="18C4652C" w14:textId="77777777" w:rsidR="0008129D" w:rsidRDefault="0008129D" w:rsidP="0008129D">
      <w:pPr>
        <w:rPr>
          <w:rFonts w:eastAsiaTheme="minorHAnsi"/>
        </w:rPr>
      </w:pPr>
    </w:p>
    <w:p w14:paraId="416A14E3" w14:textId="77777777" w:rsidR="00F1769D" w:rsidRPr="0008129D" w:rsidRDefault="00F1769D" w:rsidP="0008129D">
      <w:pPr>
        <w:rPr>
          <w:rFonts w:eastAsiaTheme="minorHAnsi"/>
        </w:rPr>
      </w:pPr>
    </w:p>
    <w:tbl>
      <w:tblPr>
        <w:tblStyle w:val="TableGrid"/>
        <w:tblW w:w="0" w:type="auto"/>
        <w:tblLook w:val="04A0" w:firstRow="1" w:lastRow="0" w:firstColumn="1" w:lastColumn="0" w:noHBand="0" w:noVBand="1"/>
      </w:tblPr>
      <w:tblGrid>
        <w:gridCol w:w="2534"/>
        <w:gridCol w:w="830"/>
        <w:gridCol w:w="749"/>
        <w:gridCol w:w="749"/>
        <w:gridCol w:w="748"/>
        <w:gridCol w:w="748"/>
        <w:gridCol w:w="748"/>
        <w:gridCol w:w="748"/>
        <w:gridCol w:w="748"/>
        <w:gridCol w:w="748"/>
      </w:tblGrid>
      <w:tr w:rsidR="0008129D" w:rsidRPr="0008129D" w14:paraId="14696713" w14:textId="77777777" w:rsidTr="00C56E44">
        <w:tc>
          <w:tcPr>
            <w:tcW w:w="2534" w:type="dxa"/>
          </w:tcPr>
          <w:p w14:paraId="1DB02262" w14:textId="77777777" w:rsidR="00F421AD" w:rsidRPr="00F421AD" w:rsidRDefault="00F421AD" w:rsidP="0008129D">
            <w:pPr>
              <w:widowControl w:val="0"/>
              <w:shd w:val="clear" w:color="auto" w:fill="FFFFFF"/>
              <w:autoSpaceDE w:val="0"/>
              <w:autoSpaceDN w:val="0"/>
              <w:adjustRightInd w:val="0"/>
              <w:jc w:val="center"/>
              <w:rPr>
                <w:rFonts w:ascii="Arial Black" w:hAnsi="Arial Black" w:cs="Times New Roman"/>
                <w:color w:val="000000"/>
                <w:sz w:val="24"/>
                <w:szCs w:val="24"/>
              </w:rPr>
            </w:pPr>
            <w:r w:rsidRPr="00F421AD">
              <w:rPr>
                <w:rFonts w:ascii="Arial Black" w:hAnsi="Arial Black" w:cs="Times New Roman"/>
                <w:color w:val="000000"/>
                <w:sz w:val="24"/>
                <w:szCs w:val="24"/>
              </w:rPr>
              <w:t>Collaborators</w:t>
            </w:r>
          </w:p>
          <w:p w14:paraId="0923BBE2" w14:textId="77777777" w:rsidR="0008129D" w:rsidRPr="00F421AD" w:rsidRDefault="0008129D" w:rsidP="0008129D">
            <w:pPr>
              <w:widowControl w:val="0"/>
              <w:shd w:val="clear" w:color="auto" w:fill="FFFFFF"/>
              <w:autoSpaceDE w:val="0"/>
              <w:autoSpaceDN w:val="0"/>
              <w:adjustRightInd w:val="0"/>
              <w:jc w:val="center"/>
              <w:rPr>
                <w:rFonts w:ascii="Arial Black" w:hAnsi="Arial Black" w:cs="Times New Roman"/>
                <w:color w:val="000000"/>
                <w:sz w:val="24"/>
                <w:szCs w:val="24"/>
              </w:rPr>
            </w:pPr>
            <w:r w:rsidRPr="00F421AD">
              <w:rPr>
                <w:rFonts w:ascii="Arial Black" w:hAnsi="Arial Black" w:cs="Times New Roman"/>
                <w:color w:val="000000"/>
                <w:sz w:val="24"/>
                <w:szCs w:val="24"/>
              </w:rPr>
              <w:t>Name</w:t>
            </w:r>
          </w:p>
          <w:p w14:paraId="3AEB7C02"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w w:val="115"/>
                <w:sz w:val="20"/>
                <w:szCs w:val="24"/>
              </w:rPr>
            </w:pPr>
          </w:p>
        </w:tc>
        <w:tc>
          <w:tcPr>
            <w:tcW w:w="830" w:type="dxa"/>
          </w:tcPr>
          <w:p w14:paraId="77012753"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024E89C0"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 xml:space="preserve">  1</w:t>
            </w:r>
          </w:p>
        </w:tc>
        <w:tc>
          <w:tcPr>
            <w:tcW w:w="749" w:type="dxa"/>
          </w:tcPr>
          <w:p w14:paraId="1A074220"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23808206"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2</w:t>
            </w:r>
          </w:p>
        </w:tc>
        <w:tc>
          <w:tcPr>
            <w:tcW w:w="749" w:type="dxa"/>
          </w:tcPr>
          <w:p w14:paraId="1408D3BC"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31AF8593"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3</w:t>
            </w:r>
          </w:p>
        </w:tc>
        <w:tc>
          <w:tcPr>
            <w:tcW w:w="748" w:type="dxa"/>
          </w:tcPr>
          <w:p w14:paraId="35A42DAC"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7678EE15"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4</w:t>
            </w:r>
          </w:p>
        </w:tc>
        <w:tc>
          <w:tcPr>
            <w:tcW w:w="748" w:type="dxa"/>
          </w:tcPr>
          <w:p w14:paraId="18528A3A"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318D8A72"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5</w:t>
            </w:r>
          </w:p>
        </w:tc>
        <w:tc>
          <w:tcPr>
            <w:tcW w:w="748" w:type="dxa"/>
          </w:tcPr>
          <w:p w14:paraId="1E04F3C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3F0A0F1C"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6</w:t>
            </w:r>
          </w:p>
        </w:tc>
        <w:tc>
          <w:tcPr>
            <w:tcW w:w="748" w:type="dxa"/>
          </w:tcPr>
          <w:p w14:paraId="7FF286E0"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162D3A2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7</w:t>
            </w:r>
          </w:p>
        </w:tc>
        <w:tc>
          <w:tcPr>
            <w:tcW w:w="748" w:type="dxa"/>
          </w:tcPr>
          <w:p w14:paraId="601DEBD2"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76ECD3D1"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8</w:t>
            </w:r>
          </w:p>
        </w:tc>
        <w:tc>
          <w:tcPr>
            <w:tcW w:w="748" w:type="dxa"/>
          </w:tcPr>
          <w:p w14:paraId="7686F4C7"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3269803D"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9</w:t>
            </w:r>
          </w:p>
        </w:tc>
      </w:tr>
      <w:tr w:rsidR="0008129D" w:rsidRPr="0008129D" w14:paraId="607BC71D" w14:textId="77777777" w:rsidTr="00C56E44">
        <w:tc>
          <w:tcPr>
            <w:tcW w:w="2534" w:type="dxa"/>
          </w:tcPr>
          <w:p w14:paraId="2AA3FF3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115"/>
                <w:sz w:val="20"/>
                <w:szCs w:val="24"/>
              </w:rPr>
            </w:pPr>
            <w:bookmarkStart w:id="2" w:name="_Hlk481656450"/>
            <w:r w:rsidRPr="0008129D">
              <w:rPr>
                <w:rFonts w:ascii="Arial Black" w:hAnsi="Arial Black" w:cs="Times New Roman"/>
                <w:color w:val="000000"/>
                <w:w w:val="115"/>
                <w:sz w:val="20"/>
                <w:szCs w:val="24"/>
              </w:rPr>
              <w:t>Alachua Habitat for Humanity</w:t>
            </w:r>
          </w:p>
        </w:tc>
        <w:tc>
          <w:tcPr>
            <w:tcW w:w="830" w:type="dxa"/>
          </w:tcPr>
          <w:p w14:paraId="7083E854"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40"/>
                <w:szCs w:val="24"/>
              </w:rPr>
            </w:pPr>
          </w:p>
        </w:tc>
        <w:tc>
          <w:tcPr>
            <w:tcW w:w="749" w:type="dxa"/>
          </w:tcPr>
          <w:p w14:paraId="0F74D38F" w14:textId="77777777" w:rsidR="0008129D" w:rsidRPr="0008129D" w:rsidRDefault="0008129D" w:rsidP="0008129D">
            <w:pPr>
              <w:widowControl w:val="0"/>
              <w:numPr>
                <w:ilvl w:val="0"/>
                <w:numId w:val="28"/>
              </w:numPr>
              <w:shd w:val="clear" w:color="auto" w:fill="FFFFFF"/>
              <w:autoSpaceDE w:val="0"/>
              <w:autoSpaceDN w:val="0"/>
              <w:adjustRightInd w:val="0"/>
              <w:rPr>
                <w:rFonts w:ascii="Arial Black" w:hAnsi="Arial Black" w:cs="Times New Roman"/>
                <w:color w:val="000000"/>
                <w:w w:val="115"/>
                <w:sz w:val="36"/>
                <w:szCs w:val="24"/>
              </w:rPr>
            </w:pPr>
          </w:p>
        </w:tc>
        <w:tc>
          <w:tcPr>
            <w:tcW w:w="749" w:type="dxa"/>
          </w:tcPr>
          <w:p w14:paraId="0FE4BDF0" w14:textId="77777777" w:rsidR="0008129D" w:rsidRPr="0008129D" w:rsidRDefault="0008129D" w:rsidP="0008129D">
            <w:pPr>
              <w:widowControl w:val="0"/>
              <w:numPr>
                <w:ilvl w:val="0"/>
                <w:numId w:val="24"/>
              </w:numPr>
              <w:shd w:val="clear" w:color="auto" w:fill="FFFFFF"/>
              <w:autoSpaceDE w:val="0"/>
              <w:autoSpaceDN w:val="0"/>
              <w:adjustRightInd w:val="0"/>
              <w:jc w:val="both"/>
              <w:rPr>
                <w:rFonts w:ascii="Arial Black" w:hAnsi="Arial Black" w:cs="Times New Roman"/>
                <w:color w:val="000000"/>
                <w:w w:val="115"/>
                <w:sz w:val="36"/>
                <w:szCs w:val="24"/>
              </w:rPr>
            </w:pPr>
          </w:p>
        </w:tc>
        <w:tc>
          <w:tcPr>
            <w:tcW w:w="748" w:type="dxa"/>
          </w:tcPr>
          <w:p w14:paraId="55576160"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143F7AC4"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62557157"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02EA0308"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6682F703" w14:textId="77777777" w:rsidR="0008129D" w:rsidRPr="0008129D" w:rsidRDefault="0008129D" w:rsidP="0008129D">
            <w:pPr>
              <w:widowControl w:val="0"/>
              <w:numPr>
                <w:ilvl w:val="0"/>
                <w:numId w:val="27"/>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494B1545" w14:textId="77777777" w:rsidR="0008129D" w:rsidRPr="0008129D" w:rsidRDefault="0008129D" w:rsidP="0008129D">
            <w:pPr>
              <w:widowControl w:val="0"/>
              <w:numPr>
                <w:ilvl w:val="0"/>
                <w:numId w:val="24"/>
              </w:numPr>
              <w:shd w:val="clear" w:color="auto" w:fill="FFFFFF"/>
              <w:autoSpaceDE w:val="0"/>
              <w:autoSpaceDN w:val="0"/>
              <w:adjustRightInd w:val="0"/>
              <w:jc w:val="both"/>
              <w:rPr>
                <w:rFonts w:ascii="Arial Black" w:hAnsi="Arial Black" w:cs="Times New Roman"/>
                <w:color w:val="000000"/>
                <w:w w:val="115"/>
                <w:sz w:val="36"/>
                <w:szCs w:val="24"/>
              </w:rPr>
            </w:pPr>
          </w:p>
        </w:tc>
      </w:tr>
      <w:tr w:rsidR="0008129D" w:rsidRPr="0008129D" w14:paraId="559FFEA0" w14:textId="77777777" w:rsidTr="00C56E44">
        <w:tc>
          <w:tcPr>
            <w:tcW w:w="2534" w:type="dxa"/>
          </w:tcPr>
          <w:p w14:paraId="07929594"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w w:val="115"/>
                <w:sz w:val="20"/>
                <w:szCs w:val="24"/>
              </w:rPr>
            </w:pPr>
            <w:r w:rsidRPr="0008129D">
              <w:rPr>
                <w:rFonts w:ascii="Arial Black" w:hAnsi="Arial Black" w:cs="Times New Roman"/>
                <w:color w:val="000000"/>
                <w:w w:val="115"/>
                <w:sz w:val="20"/>
                <w:szCs w:val="24"/>
              </w:rPr>
              <w:t>Gaines</w:t>
            </w:r>
            <w:r w:rsidRPr="0008129D">
              <w:rPr>
                <w:rFonts w:ascii="Arial Black" w:hAnsi="Arial Black" w:cs="Times New Roman"/>
                <w:color w:val="0F0F0F"/>
                <w:w w:val="115"/>
                <w:sz w:val="20"/>
                <w:szCs w:val="24"/>
              </w:rPr>
              <w:t>v</w:t>
            </w:r>
            <w:r w:rsidRPr="0008129D">
              <w:rPr>
                <w:rFonts w:ascii="Arial Black" w:hAnsi="Arial Black" w:cs="Times New Roman"/>
                <w:color w:val="000000"/>
                <w:w w:val="115"/>
                <w:sz w:val="20"/>
                <w:szCs w:val="24"/>
              </w:rPr>
              <w:t>ille P</w:t>
            </w:r>
            <w:r w:rsidRPr="0008129D">
              <w:rPr>
                <w:rFonts w:ascii="Arial Black" w:hAnsi="Arial Black" w:cs="Times New Roman"/>
                <w:color w:val="0F0F0F"/>
                <w:w w:val="115"/>
                <w:sz w:val="20"/>
                <w:szCs w:val="24"/>
              </w:rPr>
              <w:t>o</w:t>
            </w:r>
            <w:r w:rsidRPr="0008129D">
              <w:rPr>
                <w:rFonts w:ascii="Arial Black" w:hAnsi="Arial Black" w:cs="Times New Roman"/>
                <w:color w:val="000000"/>
                <w:w w:val="115"/>
                <w:sz w:val="20"/>
                <w:szCs w:val="24"/>
              </w:rPr>
              <w:t>l</w:t>
            </w:r>
            <w:r w:rsidRPr="0008129D">
              <w:rPr>
                <w:rFonts w:ascii="Arial Black" w:hAnsi="Arial Black" w:cs="Times New Roman"/>
                <w:color w:val="0F0F0F"/>
                <w:w w:val="115"/>
                <w:sz w:val="20"/>
                <w:szCs w:val="24"/>
              </w:rPr>
              <w:t>i</w:t>
            </w:r>
            <w:r w:rsidRPr="0008129D">
              <w:rPr>
                <w:rFonts w:ascii="Arial Black" w:hAnsi="Arial Black" w:cs="Times New Roman"/>
                <w:color w:val="000000"/>
                <w:w w:val="115"/>
                <w:sz w:val="20"/>
                <w:szCs w:val="24"/>
              </w:rPr>
              <w:t>ce Depa</w:t>
            </w:r>
            <w:r w:rsidRPr="0008129D">
              <w:rPr>
                <w:rFonts w:ascii="Arial Black" w:hAnsi="Arial Black" w:cs="Times New Roman"/>
                <w:color w:val="0F0F0F"/>
                <w:w w:val="115"/>
                <w:sz w:val="20"/>
                <w:szCs w:val="24"/>
              </w:rPr>
              <w:t>r</w:t>
            </w:r>
            <w:r w:rsidRPr="0008129D">
              <w:rPr>
                <w:rFonts w:ascii="Arial Black" w:hAnsi="Arial Black" w:cs="Times New Roman"/>
                <w:color w:val="000000"/>
                <w:w w:val="115"/>
                <w:sz w:val="20"/>
                <w:szCs w:val="24"/>
              </w:rPr>
              <w:t>tment</w:t>
            </w:r>
            <w:r w:rsidRPr="0008129D">
              <w:rPr>
                <w:rFonts w:ascii="Arial Black" w:hAnsi="Arial Black" w:cs="Times New Roman"/>
                <w:color w:val="0F0F0F"/>
                <w:w w:val="115"/>
                <w:sz w:val="20"/>
                <w:szCs w:val="24"/>
              </w:rPr>
              <w:t xml:space="preserve">, </w:t>
            </w:r>
          </w:p>
        </w:tc>
        <w:tc>
          <w:tcPr>
            <w:tcW w:w="830" w:type="dxa"/>
          </w:tcPr>
          <w:p w14:paraId="1D8113C7"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115"/>
                <w:sz w:val="40"/>
                <w:szCs w:val="24"/>
              </w:rPr>
            </w:pPr>
          </w:p>
        </w:tc>
        <w:tc>
          <w:tcPr>
            <w:tcW w:w="749" w:type="dxa"/>
          </w:tcPr>
          <w:p w14:paraId="7BE077E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115"/>
                <w:sz w:val="36"/>
                <w:szCs w:val="24"/>
              </w:rPr>
            </w:pPr>
          </w:p>
        </w:tc>
        <w:tc>
          <w:tcPr>
            <w:tcW w:w="749" w:type="dxa"/>
          </w:tcPr>
          <w:p w14:paraId="6D65DFF7"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784E0655"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6455D19B"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4B570259"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6401DE68"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36BE1FF6"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36DCF496"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r>
      <w:tr w:rsidR="0008129D" w:rsidRPr="0008129D" w14:paraId="59AD4B15" w14:textId="77777777" w:rsidTr="00C56E44">
        <w:tc>
          <w:tcPr>
            <w:tcW w:w="2534" w:type="dxa"/>
          </w:tcPr>
          <w:p w14:paraId="75F81BA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w w:val="88"/>
                <w:sz w:val="14"/>
                <w:szCs w:val="24"/>
              </w:rPr>
            </w:pPr>
            <w:r w:rsidRPr="0008129D">
              <w:rPr>
                <w:rFonts w:ascii="Arial Black" w:hAnsi="Arial Black" w:cs="Times New Roman"/>
                <w:color w:val="000000"/>
                <w:w w:val="115"/>
                <w:sz w:val="16"/>
                <w:szCs w:val="24"/>
              </w:rPr>
              <w:t xml:space="preserve">Neighborhood </w:t>
            </w:r>
            <w:r w:rsidRPr="0008129D">
              <w:rPr>
                <w:rFonts w:ascii="Arial Black" w:hAnsi="Arial Black" w:cs="Times New Roman"/>
                <w:color w:val="0F0F0F"/>
                <w:w w:val="115"/>
                <w:sz w:val="16"/>
                <w:szCs w:val="24"/>
              </w:rPr>
              <w:t>H</w:t>
            </w:r>
            <w:r w:rsidRPr="0008129D">
              <w:rPr>
                <w:rFonts w:ascii="Arial Black" w:hAnsi="Arial Black" w:cs="Times New Roman"/>
                <w:color w:val="000000"/>
                <w:w w:val="115"/>
                <w:sz w:val="16"/>
                <w:szCs w:val="24"/>
              </w:rPr>
              <w:t xml:space="preserve">ousing </w:t>
            </w:r>
            <w:r w:rsidRPr="0008129D">
              <w:rPr>
                <w:rFonts w:ascii="Arial Black" w:hAnsi="Arial Black" w:cs="Times New Roman"/>
                <w:color w:val="000000"/>
                <w:w w:val="143"/>
                <w:sz w:val="16"/>
                <w:szCs w:val="24"/>
              </w:rPr>
              <w:t xml:space="preserve">&amp; </w:t>
            </w:r>
            <w:r w:rsidRPr="0008129D">
              <w:rPr>
                <w:rFonts w:ascii="Arial Black" w:hAnsi="Arial Black" w:cs="Times New Roman"/>
                <w:color w:val="000000"/>
                <w:w w:val="143"/>
                <w:sz w:val="14"/>
                <w:szCs w:val="24"/>
              </w:rPr>
              <w:t>Development Corporation</w:t>
            </w:r>
          </w:p>
        </w:tc>
        <w:tc>
          <w:tcPr>
            <w:tcW w:w="830" w:type="dxa"/>
          </w:tcPr>
          <w:p w14:paraId="4A4B076D"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w w:val="115"/>
                <w:sz w:val="36"/>
                <w:szCs w:val="24"/>
              </w:rPr>
            </w:pPr>
          </w:p>
        </w:tc>
        <w:tc>
          <w:tcPr>
            <w:tcW w:w="749" w:type="dxa"/>
          </w:tcPr>
          <w:p w14:paraId="3B68CE5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115"/>
                <w:sz w:val="36"/>
                <w:szCs w:val="24"/>
              </w:rPr>
            </w:pPr>
          </w:p>
        </w:tc>
        <w:tc>
          <w:tcPr>
            <w:tcW w:w="749" w:type="dxa"/>
          </w:tcPr>
          <w:p w14:paraId="3EC1C9F6"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2B6DA5BB"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287BB5BA"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2CF75C4A"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289C53CF"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1047E646"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w w:val="115"/>
                <w:sz w:val="36"/>
                <w:szCs w:val="24"/>
              </w:rPr>
            </w:pPr>
          </w:p>
        </w:tc>
        <w:tc>
          <w:tcPr>
            <w:tcW w:w="748" w:type="dxa"/>
          </w:tcPr>
          <w:p w14:paraId="3159B624"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115"/>
                <w:sz w:val="36"/>
                <w:szCs w:val="24"/>
              </w:rPr>
            </w:pPr>
          </w:p>
        </w:tc>
      </w:tr>
      <w:tr w:rsidR="0008129D" w:rsidRPr="0008129D" w14:paraId="6508E8CE" w14:textId="77777777" w:rsidTr="00C56E44">
        <w:tc>
          <w:tcPr>
            <w:tcW w:w="2534" w:type="dxa"/>
          </w:tcPr>
          <w:p w14:paraId="682653D2"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w w:val="88"/>
                <w:sz w:val="20"/>
                <w:szCs w:val="24"/>
              </w:rPr>
            </w:pPr>
            <w:r w:rsidRPr="0008129D">
              <w:rPr>
                <w:rFonts w:ascii="Arial Black" w:hAnsi="Arial Black" w:cs="Times New Roman"/>
                <w:color w:val="000000"/>
                <w:w w:val="88"/>
                <w:sz w:val="20"/>
                <w:szCs w:val="24"/>
              </w:rPr>
              <w:t>Gainesville Regional Utilities</w:t>
            </w:r>
            <w:r w:rsidRPr="0008129D">
              <w:rPr>
                <w:rFonts w:ascii="Arial Black" w:hAnsi="Arial Black" w:cs="Times New Roman"/>
                <w:color w:val="0F0F0F"/>
                <w:w w:val="88"/>
                <w:sz w:val="20"/>
                <w:szCs w:val="24"/>
              </w:rPr>
              <w:t xml:space="preserve"> </w:t>
            </w:r>
          </w:p>
        </w:tc>
        <w:tc>
          <w:tcPr>
            <w:tcW w:w="830" w:type="dxa"/>
          </w:tcPr>
          <w:p w14:paraId="216A8E69"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w w:val="88"/>
                <w:sz w:val="36"/>
                <w:szCs w:val="24"/>
              </w:rPr>
            </w:pPr>
          </w:p>
        </w:tc>
        <w:tc>
          <w:tcPr>
            <w:tcW w:w="749" w:type="dxa"/>
          </w:tcPr>
          <w:p w14:paraId="0FE613E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88"/>
                <w:sz w:val="36"/>
                <w:szCs w:val="24"/>
              </w:rPr>
            </w:pPr>
          </w:p>
        </w:tc>
        <w:tc>
          <w:tcPr>
            <w:tcW w:w="749" w:type="dxa"/>
          </w:tcPr>
          <w:p w14:paraId="08977DBC"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36BF5AD5"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660C666F"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04C28DFD"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36CDD856"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11F12247"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6ABCB8C2"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w w:val="88"/>
                <w:sz w:val="36"/>
                <w:szCs w:val="24"/>
              </w:rPr>
            </w:pPr>
          </w:p>
        </w:tc>
      </w:tr>
      <w:tr w:rsidR="0008129D" w:rsidRPr="0008129D" w14:paraId="6EED4490" w14:textId="77777777" w:rsidTr="00C56E44">
        <w:tc>
          <w:tcPr>
            <w:tcW w:w="2534" w:type="dxa"/>
          </w:tcPr>
          <w:p w14:paraId="21D80A1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20"/>
                <w:szCs w:val="24"/>
              </w:rPr>
            </w:pPr>
            <w:r w:rsidRPr="0008129D">
              <w:rPr>
                <w:rFonts w:ascii="Arial Black" w:hAnsi="Arial Black" w:cs="Times New Roman"/>
                <w:color w:val="000000"/>
                <w:w w:val="88"/>
                <w:sz w:val="20"/>
                <w:szCs w:val="24"/>
              </w:rPr>
              <w:t>Communit</w:t>
            </w:r>
            <w:r w:rsidRPr="0008129D">
              <w:rPr>
                <w:rFonts w:ascii="Arial Black" w:hAnsi="Arial Black" w:cs="Times New Roman"/>
                <w:color w:val="0F0F0F"/>
                <w:w w:val="88"/>
                <w:sz w:val="20"/>
                <w:szCs w:val="24"/>
              </w:rPr>
              <w:t xml:space="preserve">y </w:t>
            </w:r>
            <w:r w:rsidRPr="0008129D">
              <w:rPr>
                <w:rFonts w:ascii="Arial Black" w:hAnsi="Arial Black" w:cs="Times New Roman"/>
                <w:color w:val="000000"/>
                <w:sz w:val="20"/>
                <w:szCs w:val="24"/>
              </w:rPr>
              <w:t>Weatherization Coalition</w:t>
            </w:r>
            <w:r w:rsidRPr="0008129D">
              <w:rPr>
                <w:rFonts w:ascii="Arial Black" w:hAnsi="Arial Black" w:cs="Times New Roman"/>
                <w:color w:val="0F0F0F"/>
                <w:sz w:val="20"/>
                <w:szCs w:val="24"/>
              </w:rPr>
              <w:t xml:space="preserve">, </w:t>
            </w:r>
          </w:p>
        </w:tc>
        <w:tc>
          <w:tcPr>
            <w:tcW w:w="830" w:type="dxa"/>
          </w:tcPr>
          <w:p w14:paraId="7808EE39"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w w:val="88"/>
                <w:sz w:val="36"/>
                <w:szCs w:val="24"/>
              </w:rPr>
            </w:pPr>
          </w:p>
        </w:tc>
        <w:tc>
          <w:tcPr>
            <w:tcW w:w="749" w:type="dxa"/>
          </w:tcPr>
          <w:p w14:paraId="09A7EBE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88"/>
                <w:sz w:val="36"/>
                <w:szCs w:val="24"/>
              </w:rPr>
            </w:pPr>
          </w:p>
        </w:tc>
        <w:tc>
          <w:tcPr>
            <w:tcW w:w="749" w:type="dxa"/>
          </w:tcPr>
          <w:p w14:paraId="0A12E09B"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113F574E"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4604F944"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47DB8CC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4CB59247"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6CB986A8"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w w:val="88"/>
                <w:sz w:val="36"/>
                <w:szCs w:val="24"/>
              </w:rPr>
            </w:pPr>
          </w:p>
        </w:tc>
        <w:tc>
          <w:tcPr>
            <w:tcW w:w="748" w:type="dxa"/>
          </w:tcPr>
          <w:p w14:paraId="246FC535"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w w:val="88"/>
                <w:sz w:val="36"/>
                <w:szCs w:val="24"/>
              </w:rPr>
            </w:pPr>
          </w:p>
        </w:tc>
      </w:tr>
      <w:tr w:rsidR="0008129D" w:rsidRPr="0008129D" w14:paraId="586AC122" w14:textId="77777777" w:rsidTr="00C56E44">
        <w:tc>
          <w:tcPr>
            <w:tcW w:w="2534" w:type="dxa"/>
          </w:tcPr>
          <w:p w14:paraId="1F6C3F00"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20"/>
                <w:szCs w:val="24"/>
              </w:rPr>
            </w:pPr>
            <w:r w:rsidRPr="0008129D">
              <w:rPr>
                <w:rFonts w:ascii="Arial Black" w:hAnsi="Arial Black" w:cs="Times New Roman"/>
                <w:color w:val="000000"/>
                <w:sz w:val="20"/>
                <w:szCs w:val="24"/>
              </w:rPr>
              <w:t>Community R</w:t>
            </w:r>
            <w:r w:rsidRPr="0008129D">
              <w:rPr>
                <w:rFonts w:ascii="Arial Black" w:hAnsi="Arial Black" w:cs="Times New Roman"/>
                <w:color w:val="0F0F0F"/>
                <w:sz w:val="20"/>
                <w:szCs w:val="24"/>
              </w:rPr>
              <w:t>e</w:t>
            </w:r>
            <w:r w:rsidRPr="0008129D">
              <w:rPr>
                <w:rFonts w:ascii="Arial Black" w:hAnsi="Arial Black" w:cs="Times New Roman"/>
                <w:color w:val="000000"/>
                <w:sz w:val="20"/>
                <w:szCs w:val="24"/>
              </w:rPr>
              <w:t>development A</w:t>
            </w:r>
            <w:r w:rsidRPr="0008129D">
              <w:rPr>
                <w:rFonts w:ascii="Arial Black" w:hAnsi="Arial Black" w:cs="Times New Roman"/>
                <w:color w:val="0F0F0F"/>
                <w:sz w:val="20"/>
                <w:szCs w:val="24"/>
              </w:rPr>
              <w:t>ge</w:t>
            </w:r>
            <w:r w:rsidRPr="0008129D">
              <w:rPr>
                <w:rFonts w:ascii="Arial Black" w:hAnsi="Arial Black" w:cs="Times New Roman"/>
                <w:color w:val="000000"/>
                <w:sz w:val="20"/>
                <w:szCs w:val="24"/>
              </w:rPr>
              <w:t xml:space="preserve">ncy </w:t>
            </w:r>
          </w:p>
        </w:tc>
        <w:tc>
          <w:tcPr>
            <w:tcW w:w="830" w:type="dxa"/>
          </w:tcPr>
          <w:p w14:paraId="16B9B20D"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9" w:type="dxa"/>
          </w:tcPr>
          <w:p w14:paraId="6CF06866"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5DE1FC6D"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419DC6AD"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5CDBB5F6"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73E07368"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8" w:type="dxa"/>
          </w:tcPr>
          <w:p w14:paraId="04B86335"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30C296A3"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3419AF67"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r>
      <w:tr w:rsidR="0008129D" w:rsidRPr="0008129D" w14:paraId="2815F21E" w14:textId="77777777" w:rsidTr="00C56E44">
        <w:tc>
          <w:tcPr>
            <w:tcW w:w="2534" w:type="dxa"/>
          </w:tcPr>
          <w:p w14:paraId="12801078"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F0F0F"/>
                <w:sz w:val="20"/>
                <w:szCs w:val="24"/>
              </w:rPr>
              <w:t>U</w:t>
            </w:r>
            <w:r w:rsidRPr="0008129D">
              <w:rPr>
                <w:rFonts w:ascii="Arial Black" w:hAnsi="Arial Black" w:cs="Times New Roman"/>
                <w:color w:val="000000"/>
                <w:sz w:val="20"/>
                <w:szCs w:val="24"/>
              </w:rPr>
              <w:t xml:space="preserve">niversity of Florida's Institute of </w:t>
            </w:r>
            <w:r w:rsidRPr="0008129D">
              <w:rPr>
                <w:rFonts w:ascii="Arial Black" w:hAnsi="Arial Black" w:cs="Times New Roman"/>
                <w:color w:val="0F0F0F"/>
                <w:sz w:val="20"/>
                <w:szCs w:val="24"/>
              </w:rPr>
              <w:t>F</w:t>
            </w:r>
            <w:r w:rsidRPr="0008129D">
              <w:rPr>
                <w:rFonts w:ascii="Arial Black" w:hAnsi="Arial Black" w:cs="Times New Roman"/>
                <w:color w:val="000000"/>
                <w:sz w:val="20"/>
                <w:szCs w:val="24"/>
              </w:rPr>
              <w:t xml:space="preserve">ood </w:t>
            </w:r>
            <w:r w:rsidRPr="0008129D">
              <w:rPr>
                <w:rFonts w:ascii="Arial Black" w:hAnsi="Arial Black" w:cs="Times New Roman"/>
                <w:color w:val="000000"/>
                <w:w w:val="124"/>
                <w:sz w:val="20"/>
                <w:szCs w:val="24"/>
              </w:rPr>
              <w:t xml:space="preserve">&amp; </w:t>
            </w:r>
            <w:r w:rsidRPr="0008129D">
              <w:rPr>
                <w:rFonts w:ascii="Arial Black" w:hAnsi="Arial Black" w:cs="Times New Roman"/>
                <w:color w:val="0F0F0F"/>
                <w:sz w:val="20"/>
                <w:szCs w:val="24"/>
              </w:rPr>
              <w:t>A</w:t>
            </w:r>
            <w:r w:rsidRPr="0008129D">
              <w:rPr>
                <w:rFonts w:ascii="Arial Black" w:hAnsi="Arial Black" w:cs="Times New Roman"/>
                <w:color w:val="000000"/>
                <w:sz w:val="20"/>
                <w:szCs w:val="24"/>
              </w:rPr>
              <w:t>gricultu</w:t>
            </w:r>
            <w:r w:rsidRPr="0008129D">
              <w:rPr>
                <w:rFonts w:ascii="Arial Black" w:hAnsi="Arial Black" w:cs="Times New Roman"/>
                <w:color w:val="0F0F0F"/>
                <w:sz w:val="20"/>
                <w:szCs w:val="24"/>
              </w:rPr>
              <w:t>r</w:t>
            </w:r>
            <w:r w:rsidRPr="0008129D">
              <w:rPr>
                <w:rFonts w:ascii="Arial Black" w:hAnsi="Arial Black" w:cs="Times New Roman"/>
                <w:color w:val="000000"/>
                <w:sz w:val="20"/>
                <w:szCs w:val="24"/>
              </w:rPr>
              <w:t>al S</w:t>
            </w:r>
            <w:r w:rsidRPr="0008129D">
              <w:rPr>
                <w:rFonts w:ascii="Arial Black" w:hAnsi="Arial Black" w:cs="Times New Roman"/>
                <w:color w:val="0F0F0F"/>
                <w:sz w:val="20"/>
                <w:szCs w:val="24"/>
              </w:rPr>
              <w:t>er</w:t>
            </w:r>
            <w:r w:rsidRPr="0008129D">
              <w:rPr>
                <w:rFonts w:ascii="Arial Black" w:hAnsi="Arial Black" w:cs="Times New Roman"/>
                <w:color w:val="000000"/>
                <w:sz w:val="20"/>
                <w:szCs w:val="24"/>
              </w:rPr>
              <w:t xml:space="preserve">vices, </w:t>
            </w:r>
          </w:p>
        </w:tc>
        <w:tc>
          <w:tcPr>
            <w:tcW w:w="830" w:type="dxa"/>
          </w:tcPr>
          <w:p w14:paraId="56047A46"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36"/>
                <w:szCs w:val="24"/>
              </w:rPr>
            </w:pPr>
          </w:p>
        </w:tc>
        <w:tc>
          <w:tcPr>
            <w:tcW w:w="749" w:type="dxa"/>
          </w:tcPr>
          <w:p w14:paraId="04D3AF7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36"/>
                <w:szCs w:val="24"/>
              </w:rPr>
            </w:pPr>
          </w:p>
        </w:tc>
        <w:tc>
          <w:tcPr>
            <w:tcW w:w="749" w:type="dxa"/>
          </w:tcPr>
          <w:p w14:paraId="48002301"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F0F0F"/>
                <w:sz w:val="36"/>
                <w:szCs w:val="24"/>
              </w:rPr>
            </w:pPr>
          </w:p>
        </w:tc>
        <w:tc>
          <w:tcPr>
            <w:tcW w:w="748" w:type="dxa"/>
          </w:tcPr>
          <w:p w14:paraId="484BB9F9"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F0F0F"/>
                <w:sz w:val="36"/>
                <w:szCs w:val="24"/>
              </w:rPr>
            </w:pPr>
          </w:p>
        </w:tc>
        <w:tc>
          <w:tcPr>
            <w:tcW w:w="748" w:type="dxa"/>
          </w:tcPr>
          <w:p w14:paraId="1C2A72C8"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F0F0F"/>
                <w:sz w:val="36"/>
                <w:szCs w:val="24"/>
              </w:rPr>
            </w:pPr>
          </w:p>
        </w:tc>
        <w:tc>
          <w:tcPr>
            <w:tcW w:w="748" w:type="dxa"/>
          </w:tcPr>
          <w:p w14:paraId="238216A9"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F0F0F"/>
                <w:sz w:val="36"/>
                <w:szCs w:val="24"/>
              </w:rPr>
            </w:pPr>
          </w:p>
        </w:tc>
        <w:tc>
          <w:tcPr>
            <w:tcW w:w="748" w:type="dxa"/>
          </w:tcPr>
          <w:p w14:paraId="50AC071E"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F0F0F"/>
                <w:sz w:val="36"/>
                <w:szCs w:val="24"/>
              </w:rPr>
            </w:pPr>
          </w:p>
        </w:tc>
        <w:tc>
          <w:tcPr>
            <w:tcW w:w="748" w:type="dxa"/>
          </w:tcPr>
          <w:p w14:paraId="7299ECCD"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F0F0F"/>
                <w:sz w:val="36"/>
                <w:szCs w:val="24"/>
              </w:rPr>
            </w:pPr>
          </w:p>
        </w:tc>
        <w:tc>
          <w:tcPr>
            <w:tcW w:w="748" w:type="dxa"/>
          </w:tcPr>
          <w:p w14:paraId="161E6BB0"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F0F0F"/>
                <w:sz w:val="36"/>
                <w:szCs w:val="24"/>
              </w:rPr>
            </w:pPr>
          </w:p>
        </w:tc>
      </w:tr>
      <w:tr w:rsidR="0008129D" w:rsidRPr="0008129D" w14:paraId="6CAB754A" w14:textId="77777777" w:rsidTr="00C56E44">
        <w:tc>
          <w:tcPr>
            <w:tcW w:w="2534" w:type="dxa"/>
          </w:tcPr>
          <w:p w14:paraId="6CF61EB2"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252425"/>
                <w:sz w:val="20"/>
                <w:szCs w:val="24"/>
              </w:rPr>
            </w:pPr>
            <w:r w:rsidRPr="0008129D">
              <w:rPr>
                <w:rFonts w:ascii="Arial Black" w:hAnsi="Arial Black" w:cs="Times New Roman"/>
                <w:color w:val="000000"/>
                <w:sz w:val="20"/>
                <w:szCs w:val="24"/>
              </w:rPr>
              <w:t xml:space="preserve">Santa Fe </w:t>
            </w:r>
            <w:r w:rsidRPr="0008129D">
              <w:rPr>
                <w:rFonts w:ascii="Arial Black" w:hAnsi="Arial Black" w:cs="Times New Roman"/>
                <w:color w:val="0F0F0F"/>
                <w:sz w:val="20"/>
                <w:szCs w:val="24"/>
              </w:rPr>
              <w:t>C</w:t>
            </w:r>
            <w:r w:rsidRPr="0008129D">
              <w:rPr>
                <w:rFonts w:ascii="Arial Black" w:hAnsi="Arial Black" w:cs="Times New Roman"/>
                <w:color w:val="000000"/>
                <w:sz w:val="20"/>
                <w:szCs w:val="24"/>
              </w:rPr>
              <w:t>ollege</w:t>
            </w:r>
            <w:r w:rsidRPr="0008129D">
              <w:rPr>
                <w:rFonts w:ascii="Arial Black" w:hAnsi="Arial Black" w:cs="Times New Roman"/>
                <w:color w:val="252425"/>
                <w:sz w:val="20"/>
                <w:szCs w:val="24"/>
              </w:rPr>
              <w:t>'</w:t>
            </w:r>
            <w:r w:rsidRPr="0008129D">
              <w:rPr>
                <w:rFonts w:ascii="Arial Black" w:hAnsi="Arial Black" w:cs="Times New Roman"/>
                <w:color w:val="000000"/>
                <w:sz w:val="20"/>
                <w:szCs w:val="24"/>
              </w:rPr>
              <w:t>s Office of Outr</w:t>
            </w:r>
            <w:r w:rsidRPr="0008129D">
              <w:rPr>
                <w:rFonts w:ascii="Arial Black" w:hAnsi="Arial Black" w:cs="Times New Roman"/>
                <w:color w:val="0F0F0F"/>
                <w:sz w:val="20"/>
                <w:szCs w:val="24"/>
              </w:rPr>
              <w:t>e</w:t>
            </w:r>
            <w:r w:rsidRPr="0008129D">
              <w:rPr>
                <w:rFonts w:ascii="Arial Black" w:hAnsi="Arial Black" w:cs="Times New Roman"/>
                <w:color w:val="000000"/>
                <w:sz w:val="20"/>
                <w:szCs w:val="24"/>
              </w:rPr>
              <w:t xml:space="preserve">ach </w:t>
            </w:r>
            <w:r w:rsidRPr="0008129D">
              <w:rPr>
                <w:rFonts w:ascii="Arial Black" w:hAnsi="Arial Black" w:cs="Times New Roman"/>
                <w:color w:val="000000"/>
                <w:w w:val="124"/>
                <w:sz w:val="20"/>
                <w:szCs w:val="24"/>
              </w:rPr>
              <w:t xml:space="preserve">&amp; </w:t>
            </w:r>
            <w:r w:rsidRPr="0008129D">
              <w:rPr>
                <w:rFonts w:ascii="Arial Black" w:hAnsi="Arial Black" w:cs="Times New Roman"/>
                <w:color w:val="000000"/>
                <w:sz w:val="20"/>
                <w:szCs w:val="24"/>
              </w:rPr>
              <w:t>East Gain</w:t>
            </w:r>
            <w:r w:rsidRPr="0008129D">
              <w:rPr>
                <w:rFonts w:ascii="Arial Black" w:hAnsi="Arial Black" w:cs="Times New Roman"/>
                <w:color w:val="0F0F0F"/>
                <w:sz w:val="20"/>
                <w:szCs w:val="24"/>
              </w:rPr>
              <w:t>e</w:t>
            </w:r>
            <w:r w:rsidRPr="0008129D">
              <w:rPr>
                <w:rFonts w:ascii="Arial Black" w:hAnsi="Arial Black" w:cs="Times New Roman"/>
                <w:color w:val="000000"/>
                <w:sz w:val="20"/>
                <w:szCs w:val="24"/>
              </w:rPr>
              <w:t>sville Instruction</w:t>
            </w:r>
            <w:r w:rsidRPr="0008129D">
              <w:rPr>
                <w:rFonts w:ascii="Arial Black" w:hAnsi="Arial Black" w:cs="Times New Roman"/>
                <w:color w:val="252425"/>
                <w:sz w:val="20"/>
                <w:szCs w:val="24"/>
              </w:rPr>
              <w:t xml:space="preserve">, </w:t>
            </w:r>
          </w:p>
        </w:tc>
        <w:tc>
          <w:tcPr>
            <w:tcW w:w="830" w:type="dxa"/>
          </w:tcPr>
          <w:p w14:paraId="39047C8A"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7C2A86EE"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9" w:type="dxa"/>
          </w:tcPr>
          <w:p w14:paraId="06875FA3"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126C9768"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6AF9242E"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72EDE9C6"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8" w:type="dxa"/>
          </w:tcPr>
          <w:p w14:paraId="2C2E54E1"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087B10A3"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7439E8F8"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r>
      <w:tr w:rsidR="00F1769D" w:rsidRPr="0008129D" w14:paraId="70C20598" w14:textId="77777777" w:rsidTr="00C56E44">
        <w:tc>
          <w:tcPr>
            <w:tcW w:w="2534" w:type="dxa"/>
          </w:tcPr>
          <w:p w14:paraId="08BF9A30" w14:textId="77777777" w:rsidR="00F1769D" w:rsidRPr="00F421AD" w:rsidRDefault="00F1769D" w:rsidP="00F1769D">
            <w:pPr>
              <w:widowControl w:val="0"/>
              <w:shd w:val="clear" w:color="auto" w:fill="FFFFFF"/>
              <w:autoSpaceDE w:val="0"/>
              <w:autoSpaceDN w:val="0"/>
              <w:adjustRightInd w:val="0"/>
              <w:jc w:val="center"/>
              <w:rPr>
                <w:rFonts w:ascii="Arial Black" w:hAnsi="Arial Black" w:cs="Times New Roman"/>
                <w:color w:val="000000"/>
                <w:sz w:val="24"/>
                <w:szCs w:val="24"/>
              </w:rPr>
            </w:pPr>
            <w:r w:rsidRPr="00F421AD">
              <w:rPr>
                <w:rFonts w:ascii="Arial Black" w:hAnsi="Arial Black" w:cs="Times New Roman"/>
                <w:color w:val="000000"/>
                <w:sz w:val="24"/>
                <w:szCs w:val="24"/>
              </w:rPr>
              <w:lastRenderedPageBreak/>
              <w:t>Collaborators</w:t>
            </w:r>
          </w:p>
          <w:p w14:paraId="398AD21E" w14:textId="77777777" w:rsidR="00F1769D" w:rsidRPr="00F421AD" w:rsidRDefault="00F1769D" w:rsidP="00F1769D">
            <w:pPr>
              <w:widowControl w:val="0"/>
              <w:shd w:val="clear" w:color="auto" w:fill="FFFFFF"/>
              <w:autoSpaceDE w:val="0"/>
              <w:autoSpaceDN w:val="0"/>
              <w:adjustRightInd w:val="0"/>
              <w:jc w:val="center"/>
              <w:rPr>
                <w:rFonts w:ascii="Arial Black" w:hAnsi="Arial Black" w:cs="Times New Roman"/>
                <w:color w:val="000000"/>
                <w:sz w:val="24"/>
                <w:szCs w:val="24"/>
              </w:rPr>
            </w:pPr>
            <w:r w:rsidRPr="00F421AD">
              <w:rPr>
                <w:rFonts w:ascii="Arial Black" w:hAnsi="Arial Black" w:cs="Times New Roman"/>
                <w:color w:val="000000"/>
                <w:sz w:val="24"/>
                <w:szCs w:val="24"/>
              </w:rPr>
              <w:t>Name</w:t>
            </w:r>
          </w:p>
          <w:p w14:paraId="1DABA8F5"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F0F0F"/>
                <w:w w:val="115"/>
                <w:sz w:val="20"/>
                <w:szCs w:val="24"/>
              </w:rPr>
            </w:pPr>
          </w:p>
        </w:tc>
        <w:tc>
          <w:tcPr>
            <w:tcW w:w="830" w:type="dxa"/>
          </w:tcPr>
          <w:p w14:paraId="5D7D9399"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35943132"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 xml:space="preserve">  1</w:t>
            </w:r>
          </w:p>
        </w:tc>
        <w:tc>
          <w:tcPr>
            <w:tcW w:w="749" w:type="dxa"/>
          </w:tcPr>
          <w:p w14:paraId="11301220"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7C34099F"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2</w:t>
            </w:r>
          </w:p>
        </w:tc>
        <w:tc>
          <w:tcPr>
            <w:tcW w:w="749" w:type="dxa"/>
          </w:tcPr>
          <w:p w14:paraId="73621B36"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15BAC99A"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3</w:t>
            </w:r>
          </w:p>
        </w:tc>
        <w:tc>
          <w:tcPr>
            <w:tcW w:w="748" w:type="dxa"/>
          </w:tcPr>
          <w:p w14:paraId="39D4CA79"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33686045"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4</w:t>
            </w:r>
          </w:p>
        </w:tc>
        <w:tc>
          <w:tcPr>
            <w:tcW w:w="748" w:type="dxa"/>
          </w:tcPr>
          <w:p w14:paraId="46420883"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6E4D746F"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5</w:t>
            </w:r>
          </w:p>
        </w:tc>
        <w:tc>
          <w:tcPr>
            <w:tcW w:w="748" w:type="dxa"/>
          </w:tcPr>
          <w:p w14:paraId="2C78C747"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3081B97F"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6</w:t>
            </w:r>
          </w:p>
        </w:tc>
        <w:tc>
          <w:tcPr>
            <w:tcW w:w="748" w:type="dxa"/>
          </w:tcPr>
          <w:p w14:paraId="7BB61AA5"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14292028"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7</w:t>
            </w:r>
          </w:p>
        </w:tc>
        <w:tc>
          <w:tcPr>
            <w:tcW w:w="748" w:type="dxa"/>
          </w:tcPr>
          <w:p w14:paraId="08C36DE2"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4C5B384A"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8</w:t>
            </w:r>
          </w:p>
        </w:tc>
        <w:tc>
          <w:tcPr>
            <w:tcW w:w="748" w:type="dxa"/>
          </w:tcPr>
          <w:p w14:paraId="628B49C5"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16"/>
                <w:szCs w:val="16"/>
              </w:rPr>
            </w:pPr>
            <w:r w:rsidRPr="0008129D">
              <w:rPr>
                <w:rFonts w:ascii="Arial Black" w:hAnsi="Arial Black" w:cs="Times New Roman"/>
                <w:color w:val="000000"/>
                <w:sz w:val="16"/>
                <w:szCs w:val="16"/>
              </w:rPr>
              <w:t>Goal</w:t>
            </w:r>
          </w:p>
          <w:p w14:paraId="1499F112" w14:textId="77777777" w:rsidR="00F1769D" w:rsidRPr="0008129D" w:rsidRDefault="00F1769D" w:rsidP="00F176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16"/>
                <w:szCs w:val="16"/>
              </w:rPr>
              <w:t xml:space="preserve">  9</w:t>
            </w:r>
          </w:p>
        </w:tc>
      </w:tr>
      <w:tr w:rsidR="0008129D" w:rsidRPr="0008129D" w14:paraId="6718FEF7" w14:textId="77777777" w:rsidTr="00C56E44">
        <w:tc>
          <w:tcPr>
            <w:tcW w:w="2534" w:type="dxa"/>
          </w:tcPr>
          <w:p w14:paraId="5E5D920D"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20"/>
                <w:szCs w:val="24"/>
              </w:rPr>
            </w:pPr>
            <w:r w:rsidRPr="0008129D">
              <w:rPr>
                <w:rFonts w:ascii="Arial Black" w:hAnsi="Arial Black" w:cs="Times New Roman"/>
                <w:color w:val="000000"/>
                <w:sz w:val="20"/>
                <w:szCs w:val="24"/>
              </w:rPr>
              <w:t>Mt. Carmel Baptist Church</w:t>
            </w:r>
            <w:r w:rsidRPr="0008129D">
              <w:rPr>
                <w:rFonts w:ascii="Arial Black" w:hAnsi="Arial Black" w:cs="Times New Roman"/>
                <w:color w:val="0F0F0F"/>
                <w:sz w:val="20"/>
                <w:szCs w:val="24"/>
              </w:rPr>
              <w:t xml:space="preserve">, </w:t>
            </w:r>
          </w:p>
        </w:tc>
        <w:tc>
          <w:tcPr>
            <w:tcW w:w="830" w:type="dxa"/>
          </w:tcPr>
          <w:p w14:paraId="46B8E40C"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3E118CB5"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424FC842"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09C250EA"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7EA6D8AD"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61D3637A"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059C1844"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505B8D1E"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63419C60"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r>
      <w:tr w:rsidR="0008129D" w:rsidRPr="0008129D" w14:paraId="0F2F7B4E" w14:textId="77777777" w:rsidTr="00C56E44">
        <w:tc>
          <w:tcPr>
            <w:tcW w:w="2534" w:type="dxa"/>
          </w:tcPr>
          <w:p w14:paraId="44FA3FB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20"/>
                <w:szCs w:val="24"/>
              </w:rPr>
            </w:pPr>
            <w:r w:rsidRPr="0008129D">
              <w:rPr>
                <w:rFonts w:ascii="Arial Black" w:hAnsi="Arial Black" w:cs="Times New Roman"/>
                <w:color w:val="000000"/>
                <w:sz w:val="20"/>
                <w:szCs w:val="24"/>
              </w:rPr>
              <w:t>Bartle</w:t>
            </w:r>
            <w:r w:rsidRPr="0008129D">
              <w:rPr>
                <w:rFonts w:ascii="Arial Black" w:hAnsi="Arial Black" w:cs="Times New Roman"/>
                <w:color w:val="0F0F0F"/>
                <w:sz w:val="20"/>
                <w:szCs w:val="24"/>
              </w:rPr>
              <w:t xml:space="preserve">y </w:t>
            </w:r>
            <w:r w:rsidRPr="0008129D">
              <w:rPr>
                <w:rFonts w:ascii="Arial Black" w:hAnsi="Arial Black" w:cs="Times New Roman"/>
                <w:color w:val="000000"/>
                <w:sz w:val="20"/>
                <w:szCs w:val="24"/>
              </w:rPr>
              <w:t>Temple United Methodist Church</w:t>
            </w:r>
            <w:r w:rsidRPr="0008129D">
              <w:rPr>
                <w:rFonts w:ascii="Arial Black" w:hAnsi="Arial Black" w:cs="Times New Roman"/>
                <w:color w:val="0F0F0F"/>
                <w:sz w:val="20"/>
                <w:szCs w:val="24"/>
              </w:rPr>
              <w:t xml:space="preserve">, </w:t>
            </w:r>
          </w:p>
        </w:tc>
        <w:tc>
          <w:tcPr>
            <w:tcW w:w="830" w:type="dxa"/>
          </w:tcPr>
          <w:p w14:paraId="4F6C3915"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05D6CB66"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1C45C9B2"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3C5769A3"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007C5FFF"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3E7B5B94"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1D752179"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3191E2B2"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44B281EF"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r>
      <w:tr w:rsidR="0008129D" w:rsidRPr="0008129D" w14:paraId="6B7F43E1" w14:textId="77777777" w:rsidTr="00C56E44">
        <w:tc>
          <w:tcPr>
            <w:tcW w:w="2534" w:type="dxa"/>
          </w:tcPr>
          <w:p w14:paraId="2B9A0BC5"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20"/>
                <w:szCs w:val="24"/>
              </w:rPr>
              <w:t>Day Sp</w:t>
            </w:r>
            <w:r w:rsidRPr="0008129D">
              <w:rPr>
                <w:rFonts w:ascii="Arial Black" w:hAnsi="Arial Black" w:cs="Times New Roman"/>
                <w:color w:val="0F0F0F"/>
                <w:sz w:val="20"/>
                <w:szCs w:val="24"/>
              </w:rPr>
              <w:t>r</w:t>
            </w:r>
            <w:r w:rsidRPr="0008129D">
              <w:rPr>
                <w:rFonts w:ascii="Arial Black" w:hAnsi="Arial Black" w:cs="Times New Roman"/>
                <w:color w:val="000000"/>
                <w:sz w:val="20"/>
                <w:szCs w:val="24"/>
              </w:rPr>
              <w:t>ing Missionary Church</w:t>
            </w:r>
            <w:r w:rsidRPr="0008129D">
              <w:rPr>
                <w:rFonts w:ascii="Arial Black" w:hAnsi="Arial Black" w:cs="Times New Roman"/>
                <w:color w:val="0F0F0F"/>
                <w:sz w:val="20"/>
                <w:szCs w:val="24"/>
              </w:rPr>
              <w:t xml:space="preserve">, </w:t>
            </w:r>
            <w:r w:rsidRPr="0008129D">
              <w:rPr>
                <w:rFonts w:ascii="Arial Black" w:hAnsi="Arial Black" w:cs="Times New Roman"/>
                <w:color w:val="000000"/>
                <w:sz w:val="20"/>
                <w:szCs w:val="24"/>
              </w:rPr>
              <w:t>Cone Par</w:t>
            </w:r>
            <w:r w:rsidRPr="0008129D">
              <w:rPr>
                <w:rFonts w:ascii="Arial Black" w:hAnsi="Arial Black" w:cs="Times New Roman"/>
                <w:color w:val="0F0F0F"/>
                <w:sz w:val="20"/>
                <w:szCs w:val="24"/>
              </w:rPr>
              <w:t>k L</w:t>
            </w:r>
            <w:r w:rsidRPr="0008129D">
              <w:rPr>
                <w:rFonts w:ascii="Arial Black" w:hAnsi="Arial Black" w:cs="Times New Roman"/>
                <w:color w:val="000000"/>
                <w:sz w:val="20"/>
                <w:szCs w:val="24"/>
              </w:rPr>
              <w:t>ibrar</w:t>
            </w:r>
            <w:r w:rsidRPr="0008129D">
              <w:rPr>
                <w:rFonts w:ascii="Arial Black" w:hAnsi="Arial Black" w:cs="Times New Roman"/>
                <w:color w:val="0F0F0F"/>
                <w:sz w:val="20"/>
                <w:szCs w:val="24"/>
              </w:rPr>
              <w:t>y</w:t>
            </w:r>
            <w:r w:rsidRPr="0008129D">
              <w:rPr>
                <w:rFonts w:ascii="Arial Black" w:hAnsi="Arial Black" w:cs="Times New Roman"/>
                <w:color w:val="000000"/>
                <w:sz w:val="20"/>
                <w:szCs w:val="24"/>
              </w:rPr>
              <w:t xml:space="preserve">, </w:t>
            </w:r>
          </w:p>
        </w:tc>
        <w:tc>
          <w:tcPr>
            <w:tcW w:w="830" w:type="dxa"/>
          </w:tcPr>
          <w:p w14:paraId="4FC25364"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6D060076"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1A4CA69B"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09A045FA"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64A94E1A"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4E2623D2"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28390A1B"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2F4566FB"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148C755E"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r>
      <w:tr w:rsidR="0008129D" w:rsidRPr="0008129D" w14:paraId="7261CFCF" w14:textId="77777777" w:rsidTr="00C56E44">
        <w:tc>
          <w:tcPr>
            <w:tcW w:w="2534" w:type="dxa"/>
          </w:tcPr>
          <w:p w14:paraId="0C5BF971"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20"/>
                <w:szCs w:val="24"/>
              </w:rPr>
            </w:pPr>
            <w:r w:rsidRPr="0008129D">
              <w:rPr>
                <w:rFonts w:ascii="Arial Black" w:hAnsi="Arial Black" w:cs="Times New Roman"/>
                <w:color w:val="70AD47" w:themeColor="accent6"/>
                <w:sz w:val="20"/>
                <w:szCs w:val="24"/>
              </w:rPr>
              <w:t>Florida Organic Growers</w:t>
            </w:r>
            <w:r w:rsidRPr="0008129D">
              <w:rPr>
                <w:rFonts w:ascii="Arial Black" w:hAnsi="Arial Black" w:cs="Times New Roman"/>
                <w:color w:val="0F0F0F"/>
                <w:sz w:val="20"/>
                <w:szCs w:val="24"/>
              </w:rPr>
              <w:t xml:space="preserve">, </w:t>
            </w:r>
          </w:p>
        </w:tc>
        <w:tc>
          <w:tcPr>
            <w:tcW w:w="830" w:type="dxa"/>
          </w:tcPr>
          <w:p w14:paraId="3F7D0A57"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9" w:type="dxa"/>
          </w:tcPr>
          <w:p w14:paraId="3B027E7A"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9" w:type="dxa"/>
          </w:tcPr>
          <w:p w14:paraId="69BAE41C"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41CE058D"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17B7C3F9"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7FE5E173"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3106E93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712EE216"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2EA45BC8"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70AD47" w:themeColor="accent6"/>
                <w:sz w:val="36"/>
                <w:szCs w:val="24"/>
              </w:rPr>
            </w:pPr>
          </w:p>
        </w:tc>
      </w:tr>
      <w:tr w:rsidR="0008129D" w:rsidRPr="0008129D" w14:paraId="47221497" w14:textId="77777777" w:rsidTr="00C56E44">
        <w:tc>
          <w:tcPr>
            <w:tcW w:w="2534" w:type="dxa"/>
          </w:tcPr>
          <w:p w14:paraId="2D6E3555"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252425"/>
                <w:sz w:val="20"/>
                <w:szCs w:val="24"/>
              </w:rPr>
            </w:pPr>
            <w:r w:rsidRPr="0008129D">
              <w:rPr>
                <w:rFonts w:ascii="Arial Black" w:hAnsi="Arial Black" w:cs="Times New Roman"/>
                <w:color w:val="000000"/>
                <w:sz w:val="20"/>
                <w:szCs w:val="24"/>
              </w:rPr>
              <w:t xml:space="preserve">Cultural Arts </w:t>
            </w:r>
            <w:r w:rsidRPr="0008129D">
              <w:rPr>
                <w:rFonts w:ascii="Arial Black" w:hAnsi="Arial Black" w:cs="Times New Roman"/>
                <w:color w:val="0F0F0F"/>
                <w:sz w:val="20"/>
                <w:szCs w:val="24"/>
              </w:rPr>
              <w:t>C</w:t>
            </w:r>
            <w:r w:rsidRPr="0008129D">
              <w:rPr>
                <w:rFonts w:ascii="Arial Black" w:hAnsi="Arial Black" w:cs="Times New Roman"/>
                <w:color w:val="000000"/>
                <w:sz w:val="20"/>
                <w:szCs w:val="24"/>
              </w:rPr>
              <w:t>oalition</w:t>
            </w:r>
            <w:r w:rsidRPr="0008129D">
              <w:rPr>
                <w:rFonts w:ascii="Arial Black" w:hAnsi="Arial Black" w:cs="Times New Roman"/>
                <w:color w:val="252425"/>
                <w:sz w:val="20"/>
                <w:szCs w:val="24"/>
              </w:rPr>
              <w:t xml:space="preserve">, </w:t>
            </w:r>
          </w:p>
        </w:tc>
        <w:tc>
          <w:tcPr>
            <w:tcW w:w="830" w:type="dxa"/>
          </w:tcPr>
          <w:p w14:paraId="7800BE8A"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4F9AAAF8"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9" w:type="dxa"/>
          </w:tcPr>
          <w:p w14:paraId="7B9DC93A"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6F3DADCE"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2C419BD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8" w:type="dxa"/>
          </w:tcPr>
          <w:p w14:paraId="6C055A01"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8" w:type="dxa"/>
          </w:tcPr>
          <w:p w14:paraId="245AC7B5"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49AC4198"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8" w:type="dxa"/>
          </w:tcPr>
          <w:p w14:paraId="705D5210"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r>
      <w:tr w:rsidR="0008129D" w:rsidRPr="0008129D" w14:paraId="08C95D5E" w14:textId="77777777" w:rsidTr="00C56E44">
        <w:tc>
          <w:tcPr>
            <w:tcW w:w="2534" w:type="dxa"/>
          </w:tcPr>
          <w:p w14:paraId="017CCA8A"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20"/>
                <w:szCs w:val="24"/>
              </w:rPr>
            </w:pPr>
            <w:r w:rsidRPr="0008129D">
              <w:rPr>
                <w:rFonts w:ascii="Arial Black" w:hAnsi="Arial Black" w:cs="Times New Roman"/>
                <w:color w:val="70AD47" w:themeColor="accent6"/>
                <w:sz w:val="20"/>
                <w:szCs w:val="24"/>
              </w:rPr>
              <w:t xml:space="preserve">Parks </w:t>
            </w:r>
            <w:r w:rsidRPr="0008129D">
              <w:rPr>
                <w:rFonts w:ascii="Arial Black" w:hAnsi="Arial Black" w:cs="Times New Roman"/>
                <w:color w:val="70AD47" w:themeColor="accent6"/>
                <w:w w:val="124"/>
                <w:sz w:val="20"/>
                <w:szCs w:val="24"/>
              </w:rPr>
              <w:t xml:space="preserve">&amp; </w:t>
            </w:r>
            <w:r w:rsidRPr="0008129D">
              <w:rPr>
                <w:rFonts w:ascii="Arial Black" w:hAnsi="Arial Black" w:cs="Times New Roman"/>
                <w:color w:val="70AD47" w:themeColor="accent6"/>
                <w:sz w:val="20"/>
                <w:szCs w:val="24"/>
              </w:rPr>
              <w:t xml:space="preserve">Arts Foundation, </w:t>
            </w:r>
          </w:p>
        </w:tc>
        <w:tc>
          <w:tcPr>
            <w:tcW w:w="830" w:type="dxa"/>
          </w:tcPr>
          <w:p w14:paraId="2B72AFE7"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9" w:type="dxa"/>
          </w:tcPr>
          <w:p w14:paraId="69D30B5B"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9" w:type="dxa"/>
          </w:tcPr>
          <w:p w14:paraId="6067909D"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0023C46F"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7733914A"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1059C237"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5E7C8348"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69C5500C"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519CD5F8"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70AD47" w:themeColor="accent6"/>
                <w:sz w:val="36"/>
                <w:szCs w:val="24"/>
              </w:rPr>
            </w:pPr>
          </w:p>
        </w:tc>
      </w:tr>
      <w:tr w:rsidR="0008129D" w:rsidRPr="0008129D" w14:paraId="5EFEB25C" w14:textId="77777777" w:rsidTr="00C56E44">
        <w:tc>
          <w:tcPr>
            <w:tcW w:w="2534" w:type="dxa"/>
          </w:tcPr>
          <w:p w14:paraId="300FA38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r w:rsidRPr="0008129D">
              <w:rPr>
                <w:rFonts w:ascii="Arial Black" w:hAnsi="Arial Black" w:cs="Times New Roman"/>
                <w:color w:val="000000"/>
                <w:sz w:val="20"/>
                <w:szCs w:val="24"/>
              </w:rPr>
              <w:t>Suskin R</w:t>
            </w:r>
            <w:r w:rsidRPr="0008129D">
              <w:rPr>
                <w:rFonts w:ascii="Arial Black" w:hAnsi="Arial Black" w:cs="Times New Roman"/>
                <w:color w:val="0F0F0F"/>
                <w:sz w:val="20"/>
                <w:szCs w:val="24"/>
              </w:rPr>
              <w:t>e</w:t>
            </w:r>
            <w:r w:rsidRPr="0008129D">
              <w:rPr>
                <w:rFonts w:ascii="Arial Black" w:hAnsi="Arial Black" w:cs="Times New Roman"/>
                <w:color w:val="000000"/>
                <w:sz w:val="20"/>
                <w:szCs w:val="24"/>
              </w:rPr>
              <w:t>ality,</w:t>
            </w:r>
            <w:r w:rsidRPr="0008129D">
              <w:rPr>
                <w:rFonts w:ascii="Arial Black" w:hAnsi="Arial Black" w:cs="Times New Roman"/>
                <w:color w:val="0F0F0F"/>
                <w:sz w:val="20"/>
                <w:szCs w:val="24"/>
              </w:rPr>
              <w:t xml:space="preserve"> </w:t>
            </w:r>
            <w:r w:rsidRPr="0008129D">
              <w:rPr>
                <w:rFonts w:ascii="Arial Black" w:hAnsi="Arial Black" w:cs="Times New Roman"/>
                <w:color w:val="000000"/>
                <w:sz w:val="20"/>
                <w:szCs w:val="24"/>
              </w:rPr>
              <w:t xml:space="preserve">and </w:t>
            </w:r>
          </w:p>
        </w:tc>
        <w:tc>
          <w:tcPr>
            <w:tcW w:w="830" w:type="dxa"/>
          </w:tcPr>
          <w:p w14:paraId="63027891"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9" w:type="dxa"/>
          </w:tcPr>
          <w:p w14:paraId="70D847C9"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3446E68D"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1F0784DE"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7E8103B9"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3678D08F"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53E5DDA2"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347467F8"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70C55FF2"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r>
      <w:tr w:rsidR="0008129D" w:rsidRPr="0008129D" w14:paraId="7D6E0930" w14:textId="77777777" w:rsidTr="00C56E44">
        <w:tc>
          <w:tcPr>
            <w:tcW w:w="2534" w:type="dxa"/>
          </w:tcPr>
          <w:p w14:paraId="6C0D5F8B"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20"/>
                <w:szCs w:val="24"/>
              </w:rPr>
            </w:pPr>
            <w:r w:rsidRPr="0008129D">
              <w:rPr>
                <w:rFonts w:ascii="Arial Black" w:hAnsi="Arial Black" w:cs="Times New Roman"/>
                <w:color w:val="000000"/>
                <w:sz w:val="20"/>
                <w:szCs w:val="24"/>
              </w:rPr>
              <w:t>The City of G</w:t>
            </w:r>
            <w:r w:rsidRPr="0008129D">
              <w:rPr>
                <w:rFonts w:ascii="Arial Black" w:hAnsi="Arial Black" w:cs="Times New Roman"/>
                <w:color w:val="0F0F0F"/>
                <w:sz w:val="20"/>
                <w:szCs w:val="24"/>
              </w:rPr>
              <w:t>a</w:t>
            </w:r>
            <w:r w:rsidRPr="0008129D">
              <w:rPr>
                <w:rFonts w:ascii="Arial Black" w:hAnsi="Arial Black" w:cs="Times New Roman"/>
                <w:color w:val="000000"/>
                <w:sz w:val="20"/>
                <w:szCs w:val="24"/>
              </w:rPr>
              <w:t>inesville</w:t>
            </w:r>
            <w:r w:rsidRPr="0008129D">
              <w:rPr>
                <w:rFonts w:ascii="Arial Black" w:hAnsi="Arial Black" w:cs="Times New Roman"/>
                <w:color w:val="0F0F0F"/>
                <w:sz w:val="20"/>
                <w:szCs w:val="24"/>
              </w:rPr>
              <w:t xml:space="preserve"> </w:t>
            </w:r>
          </w:p>
        </w:tc>
        <w:tc>
          <w:tcPr>
            <w:tcW w:w="830" w:type="dxa"/>
          </w:tcPr>
          <w:p w14:paraId="58173574"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9" w:type="dxa"/>
          </w:tcPr>
          <w:p w14:paraId="0D6A9AF4"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4DC74720"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71007136"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3904159C"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8" w:type="dxa"/>
          </w:tcPr>
          <w:p w14:paraId="6CBDD836"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8" w:type="dxa"/>
          </w:tcPr>
          <w:p w14:paraId="4A1C87F4"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43986AB1"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4941D3FA"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36"/>
                <w:szCs w:val="24"/>
              </w:rPr>
            </w:pPr>
          </w:p>
        </w:tc>
      </w:tr>
      <w:bookmarkEnd w:id="2"/>
      <w:tr w:rsidR="0008129D" w:rsidRPr="0008129D" w14:paraId="7B140A28" w14:textId="77777777" w:rsidTr="00C56E44">
        <w:tc>
          <w:tcPr>
            <w:tcW w:w="2534" w:type="dxa"/>
          </w:tcPr>
          <w:p w14:paraId="016381C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w w:val="115"/>
                <w:sz w:val="20"/>
                <w:szCs w:val="24"/>
              </w:rPr>
            </w:pPr>
            <w:r w:rsidRPr="0008129D">
              <w:rPr>
                <w:rFonts w:ascii="Arial Black" w:hAnsi="Arial Black" w:cs="Times New Roman"/>
                <w:color w:val="000000"/>
                <w:sz w:val="20"/>
                <w:szCs w:val="24"/>
              </w:rPr>
              <w:t>Parks</w:t>
            </w:r>
            <w:r w:rsidRPr="0008129D">
              <w:rPr>
                <w:rFonts w:ascii="Arial Black" w:hAnsi="Arial Black" w:cs="Times New Roman"/>
                <w:color w:val="0F0F0F"/>
                <w:sz w:val="20"/>
                <w:szCs w:val="24"/>
              </w:rPr>
              <w:t xml:space="preserve">, </w:t>
            </w:r>
            <w:r w:rsidRPr="0008129D">
              <w:rPr>
                <w:rFonts w:ascii="Arial Black" w:hAnsi="Arial Black" w:cs="Times New Roman"/>
                <w:color w:val="000000"/>
                <w:sz w:val="20"/>
                <w:szCs w:val="24"/>
              </w:rPr>
              <w:t xml:space="preserve">Recreation </w:t>
            </w:r>
            <w:r w:rsidRPr="0008129D">
              <w:rPr>
                <w:rFonts w:ascii="Arial Black" w:hAnsi="Arial Black" w:cs="Times New Roman"/>
                <w:color w:val="000000"/>
                <w:w w:val="124"/>
                <w:sz w:val="20"/>
                <w:szCs w:val="24"/>
              </w:rPr>
              <w:t xml:space="preserve">&amp; </w:t>
            </w:r>
            <w:r w:rsidRPr="0008129D">
              <w:rPr>
                <w:rFonts w:ascii="Arial Black" w:hAnsi="Arial Black" w:cs="Times New Roman"/>
                <w:color w:val="0F0F0F"/>
                <w:sz w:val="20"/>
                <w:szCs w:val="24"/>
              </w:rPr>
              <w:t>C</w:t>
            </w:r>
            <w:r w:rsidRPr="0008129D">
              <w:rPr>
                <w:rFonts w:ascii="Arial Black" w:hAnsi="Arial Black" w:cs="Times New Roman"/>
                <w:color w:val="000000"/>
                <w:sz w:val="20"/>
                <w:szCs w:val="24"/>
              </w:rPr>
              <w:t>ultu</w:t>
            </w:r>
            <w:r w:rsidRPr="0008129D">
              <w:rPr>
                <w:rFonts w:ascii="Arial Black" w:hAnsi="Arial Black" w:cs="Times New Roman"/>
                <w:color w:val="0F0F0F"/>
                <w:sz w:val="20"/>
                <w:szCs w:val="24"/>
              </w:rPr>
              <w:t>r</w:t>
            </w:r>
            <w:r w:rsidRPr="0008129D">
              <w:rPr>
                <w:rFonts w:ascii="Arial Black" w:hAnsi="Arial Black" w:cs="Times New Roman"/>
                <w:color w:val="000000"/>
                <w:sz w:val="20"/>
                <w:szCs w:val="24"/>
              </w:rPr>
              <w:t xml:space="preserve">al </w:t>
            </w:r>
            <w:r w:rsidRPr="0008129D">
              <w:rPr>
                <w:rFonts w:ascii="Arial Black" w:hAnsi="Arial Black" w:cs="Times New Roman"/>
                <w:color w:val="0F0F0F"/>
                <w:sz w:val="20"/>
                <w:szCs w:val="24"/>
              </w:rPr>
              <w:t>A</w:t>
            </w:r>
            <w:r w:rsidRPr="0008129D">
              <w:rPr>
                <w:rFonts w:ascii="Arial Black" w:hAnsi="Arial Black" w:cs="Times New Roman"/>
                <w:color w:val="000000"/>
                <w:sz w:val="20"/>
                <w:szCs w:val="24"/>
              </w:rPr>
              <w:t>ffairs Dept.</w:t>
            </w:r>
            <w:r w:rsidRPr="0008129D">
              <w:rPr>
                <w:rFonts w:ascii="Arial Black" w:hAnsi="Arial Black" w:cs="Times New Roman"/>
                <w:color w:val="0F0F0F"/>
                <w:sz w:val="20"/>
                <w:szCs w:val="24"/>
              </w:rPr>
              <w:t>,</w:t>
            </w:r>
          </w:p>
        </w:tc>
        <w:tc>
          <w:tcPr>
            <w:tcW w:w="830" w:type="dxa"/>
          </w:tcPr>
          <w:p w14:paraId="61778FFB"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16"/>
                <w:szCs w:val="16"/>
              </w:rPr>
            </w:pPr>
          </w:p>
        </w:tc>
        <w:tc>
          <w:tcPr>
            <w:tcW w:w="749" w:type="dxa"/>
          </w:tcPr>
          <w:p w14:paraId="42DB6959"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20"/>
                <w:szCs w:val="24"/>
              </w:rPr>
            </w:pPr>
          </w:p>
        </w:tc>
        <w:tc>
          <w:tcPr>
            <w:tcW w:w="749" w:type="dxa"/>
          </w:tcPr>
          <w:p w14:paraId="7665667A"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56"/>
                <w:szCs w:val="24"/>
              </w:rPr>
            </w:pPr>
          </w:p>
        </w:tc>
        <w:tc>
          <w:tcPr>
            <w:tcW w:w="748" w:type="dxa"/>
          </w:tcPr>
          <w:p w14:paraId="2B194CC9"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56"/>
                <w:szCs w:val="24"/>
              </w:rPr>
            </w:pPr>
          </w:p>
        </w:tc>
        <w:tc>
          <w:tcPr>
            <w:tcW w:w="748" w:type="dxa"/>
          </w:tcPr>
          <w:p w14:paraId="04A3753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56"/>
                <w:szCs w:val="24"/>
              </w:rPr>
            </w:pPr>
          </w:p>
        </w:tc>
        <w:tc>
          <w:tcPr>
            <w:tcW w:w="748" w:type="dxa"/>
          </w:tcPr>
          <w:p w14:paraId="0DD5842C"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56"/>
                <w:szCs w:val="24"/>
              </w:rPr>
            </w:pPr>
          </w:p>
        </w:tc>
        <w:tc>
          <w:tcPr>
            <w:tcW w:w="748" w:type="dxa"/>
          </w:tcPr>
          <w:p w14:paraId="533C4BBF"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56"/>
                <w:szCs w:val="24"/>
              </w:rPr>
            </w:pPr>
          </w:p>
        </w:tc>
        <w:tc>
          <w:tcPr>
            <w:tcW w:w="748" w:type="dxa"/>
          </w:tcPr>
          <w:p w14:paraId="4B32CE54" w14:textId="77777777" w:rsidR="0008129D" w:rsidRPr="0008129D" w:rsidRDefault="0008129D" w:rsidP="0008129D">
            <w:pPr>
              <w:widowControl w:val="0"/>
              <w:numPr>
                <w:ilvl w:val="0"/>
                <w:numId w:val="26"/>
              </w:numPr>
              <w:shd w:val="clear" w:color="auto" w:fill="FFFFFF"/>
              <w:autoSpaceDE w:val="0"/>
              <w:autoSpaceDN w:val="0"/>
              <w:adjustRightInd w:val="0"/>
              <w:rPr>
                <w:rFonts w:ascii="Arial Black" w:hAnsi="Arial Black" w:cs="Times New Roman"/>
                <w:color w:val="000000"/>
                <w:sz w:val="56"/>
                <w:szCs w:val="24"/>
              </w:rPr>
            </w:pPr>
          </w:p>
        </w:tc>
        <w:tc>
          <w:tcPr>
            <w:tcW w:w="748" w:type="dxa"/>
          </w:tcPr>
          <w:p w14:paraId="77225497" w14:textId="77777777" w:rsidR="0008129D" w:rsidRPr="0008129D" w:rsidRDefault="0008129D" w:rsidP="0008129D">
            <w:pPr>
              <w:widowControl w:val="0"/>
              <w:numPr>
                <w:ilvl w:val="0"/>
                <w:numId w:val="23"/>
              </w:numPr>
              <w:shd w:val="clear" w:color="auto" w:fill="FFFFFF"/>
              <w:autoSpaceDE w:val="0"/>
              <w:autoSpaceDN w:val="0"/>
              <w:adjustRightInd w:val="0"/>
              <w:rPr>
                <w:rFonts w:ascii="Arial Black" w:hAnsi="Arial Black" w:cs="Times New Roman"/>
                <w:color w:val="000000"/>
                <w:sz w:val="56"/>
                <w:szCs w:val="24"/>
              </w:rPr>
            </w:pPr>
          </w:p>
        </w:tc>
      </w:tr>
      <w:tr w:rsidR="0008129D" w:rsidRPr="0008129D" w14:paraId="2D665F2C" w14:textId="77777777" w:rsidTr="00C56E44">
        <w:tc>
          <w:tcPr>
            <w:tcW w:w="2534" w:type="dxa"/>
          </w:tcPr>
          <w:p w14:paraId="4AD6908C"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20"/>
                <w:szCs w:val="24"/>
              </w:rPr>
            </w:pPr>
            <w:r w:rsidRPr="0008129D">
              <w:rPr>
                <w:rFonts w:ascii="Arial Black" w:hAnsi="Arial Black" w:cs="Times New Roman"/>
                <w:color w:val="000000"/>
                <w:sz w:val="20"/>
                <w:szCs w:val="24"/>
              </w:rPr>
              <w:t>Public Wo</w:t>
            </w:r>
            <w:r w:rsidRPr="0008129D">
              <w:rPr>
                <w:rFonts w:ascii="Arial Black" w:hAnsi="Arial Black" w:cs="Times New Roman"/>
                <w:color w:val="0F0F0F"/>
                <w:sz w:val="20"/>
                <w:szCs w:val="24"/>
              </w:rPr>
              <w:t>r</w:t>
            </w:r>
            <w:r w:rsidRPr="0008129D">
              <w:rPr>
                <w:rFonts w:ascii="Arial Black" w:hAnsi="Arial Black" w:cs="Times New Roman"/>
                <w:color w:val="000000"/>
                <w:sz w:val="20"/>
                <w:szCs w:val="24"/>
              </w:rPr>
              <w:t>ks Dep</w:t>
            </w:r>
            <w:r w:rsidRPr="0008129D">
              <w:rPr>
                <w:rFonts w:ascii="Arial Black" w:hAnsi="Arial Black" w:cs="Times New Roman"/>
                <w:color w:val="0F0F0F"/>
                <w:sz w:val="20"/>
                <w:szCs w:val="24"/>
              </w:rPr>
              <w:t>t</w:t>
            </w:r>
            <w:r w:rsidRPr="0008129D">
              <w:rPr>
                <w:rFonts w:ascii="Arial Black" w:hAnsi="Arial Black" w:cs="Times New Roman"/>
                <w:color w:val="70AD47" w:themeColor="accent6"/>
                <w:sz w:val="20"/>
                <w:szCs w:val="24"/>
              </w:rPr>
              <w:t xml:space="preserve">., </w:t>
            </w:r>
          </w:p>
        </w:tc>
        <w:tc>
          <w:tcPr>
            <w:tcW w:w="830" w:type="dxa"/>
          </w:tcPr>
          <w:p w14:paraId="247439FB"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19E113F9"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9" w:type="dxa"/>
          </w:tcPr>
          <w:p w14:paraId="6AC7FD5D"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154FC4AF"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303936A1"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1DF19C27"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8" w:type="dxa"/>
          </w:tcPr>
          <w:p w14:paraId="59003997" w14:textId="77777777" w:rsidR="0008129D" w:rsidRPr="0008129D" w:rsidRDefault="0008129D" w:rsidP="0008129D">
            <w:pPr>
              <w:widowControl w:val="0"/>
              <w:numPr>
                <w:ilvl w:val="0"/>
                <w:numId w:val="25"/>
              </w:numPr>
              <w:shd w:val="clear" w:color="auto" w:fill="FFFFFF"/>
              <w:autoSpaceDE w:val="0"/>
              <w:autoSpaceDN w:val="0"/>
              <w:adjustRightInd w:val="0"/>
              <w:rPr>
                <w:rFonts w:ascii="Arial Black" w:hAnsi="Arial Black" w:cs="Times New Roman"/>
                <w:color w:val="000000"/>
                <w:sz w:val="36"/>
                <w:szCs w:val="24"/>
              </w:rPr>
            </w:pPr>
          </w:p>
        </w:tc>
        <w:tc>
          <w:tcPr>
            <w:tcW w:w="748" w:type="dxa"/>
          </w:tcPr>
          <w:p w14:paraId="78AE433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00000"/>
                <w:sz w:val="36"/>
                <w:szCs w:val="24"/>
              </w:rPr>
            </w:pPr>
          </w:p>
        </w:tc>
        <w:tc>
          <w:tcPr>
            <w:tcW w:w="748" w:type="dxa"/>
          </w:tcPr>
          <w:p w14:paraId="5056CF95"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00000"/>
                <w:sz w:val="36"/>
                <w:szCs w:val="24"/>
              </w:rPr>
            </w:pPr>
          </w:p>
        </w:tc>
      </w:tr>
      <w:tr w:rsidR="0008129D" w:rsidRPr="0008129D" w14:paraId="4528DFBC" w14:textId="77777777" w:rsidTr="00C56E44">
        <w:tc>
          <w:tcPr>
            <w:tcW w:w="2534" w:type="dxa"/>
          </w:tcPr>
          <w:p w14:paraId="4B5DDED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20"/>
                <w:szCs w:val="24"/>
              </w:rPr>
            </w:pPr>
            <w:r w:rsidRPr="0008129D">
              <w:rPr>
                <w:rFonts w:ascii="Arial Black" w:hAnsi="Arial Black" w:cs="Times New Roman"/>
                <w:color w:val="70AD47" w:themeColor="accent6"/>
                <w:sz w:val="20"/>
                <w:szCs w:val="24"/>
              </w:rPr>
              <w:t xml:space="preserve">Office of Equal Opportunity, </w:t>
            </w:r>
          </w:p>
        </w:tc>
        <w:tc>
          <w:tcPr>
            <w:tcW w:w="830" w:type="dxa"/>
          </w:tcPr>
          <w:p w14:paraId="6B3BDA37"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9" w:type="dxa"/>
          </w:tcPr>
          <w:p w14:paraId="722F5B93"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9" w:type="dxa"/>
          </w:tcPr>
          <w:p w14:paraId="1DD91050"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2B5394EC"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4084DCA1"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4410DD7C"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560DC572" w14:textId="77777777" w:rsidR="0008129D" w:rsidRPr="0008129D" w:rsidRDefault="0008129D" w:rsidP="0008129D">
            <w:pPr>
              <w:widowControl w:val="0"/>
              <w:numPr>
                <w:ilvl w:val="0"/>
                <w:numId w:val="25"/>
              </w:numPr>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695C99BA"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70AD47" w:themeColor="accent6"/>
                <w:sz w:val="36"/>
                <w:szCs w:val="24"/>
              </w:rPr>
            </w:pPr>
          </w:p>
        </w:tc>
        <w:tc>
          <w:tcPr>
            <w:tcW w:w="748" w:type="dxa"/>
          </w:tcPr>
          <w:p w14:paraId="20826351"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70AD47" w:themeColor="accent6"/>
                <w:sz w:val="36"/>
                <w:szCs w:val="24"/>
              </w:rPr>
            </w:pPr>
          </w:p>
        </w:tc>
      </w:tr>
      <w:tr w:rsidR="0008129D" w:rsidRPr="0008129D" w14:paraId="03656440" w14:textId="77777777" w:rsidTr="00C56E44">
        <w:tc>
          <w:tcPr>
            <w:tcW w:w="2534" w:type="dxa"/>
          </w:tcPr>
          <w:p w14:paraId="4C1C09C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20"/>
                <w:szCs w:val="24"/>
              </w:rPr>
            </w:pPr>
            <w:r w:rsidRPr="0008129D">
              <w:rPr>
                <w:rFonts w:ascii="Arial Black" w:hAnsi="Arial Black" w:cs="Times New Roman"/>
                <w:color w:val="0F0F0F"/>
                <w:sz w:val="20"/>
                <w:szCs w:val="24"/>
              </w:rPr>
              <w:t>A</w:t>
            </w:r>
            <w:r w:rsidRPr="0008129D">
              <w:rPr>
                <w:rFonts w:ascii="Arial Black" w:hAnsi="Arial Black" w:cs="Times New Roman"/>
                <w:color w:val="000000"/>
                <w:sz w:val="20"/>
                <w:szCs w:val="24"/>
              </w:rPr>
              <w:t>ssistant Cit</w:t>
            </w:r>
            <w:r w:rsidRPr="0008129D">
              <w:rPr>
                <w:rFonts w:ascii="Arial Black" w:hAnsi="Arial Black" w:cs="Times New Roman"/>
                <w:color w:val="0F0F0F"/>
                <w:sz w:val="20"/>
                <w:szCs w:val="24"/>
              </w:rPr>
              <w:t xml:space="preserve">y </w:t>
            </w:r>
            <w:r w:rsidRPr="0008129D">
              <w:rPr>
                <w:rFonts w:ascii="Arial Black" w:hAnsi="Arial Black" w:cs="Times New Roman"/>
                <w:color w:val="000000"/>
                <w:sz w:val="20"/>
                <w:szCs w:val="24"/>
              </w:rPr>
              <w:t>Manager Fred Murr</w:t>
            </w:r>
            <w:r w:rsidRPr="0008129D">
              <w:rPr>
                <w:rFonts w:ascii="Arial Black" w:hAnsi="Arial Black" w:cs="Times New Roman"/>
                <w:color w:val="0F0F0F"/>
                <w:sz w:val="20"/>
                <w:szCs w:val="24"/>
              </w:rPr>
              <w:t xml:space="preserve">y </w:t>
            </w:r>
          </w:p>
        </w:tc>
        <w:tc>
          <w:tcPr>
            <w:tcW w:w="830" w:type="dxa"/>
          </w:tcPr>
          <w:p w14:paraId="6AB13438"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36"/>
                <w:szCs w:val="24"/>
              </w:rPr>
            </w:pPr>
          </w:p>
        </w:tc>
        <w:tc>
          <w:tcPr>
            <w:tcW w:w="749" w:type="dxa"/>
          </w:tcPr>
          <w:p w14:paraId="2B2D495F"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36"/>
                <w:szCs w:val="24"/>
              </w:rPr>
            </w:pPr>
          </w:p>
        </w:tc>
        <w:tc>
          <w:tcPr>
            <w:tcW w:w="749" w:type="dxa"/>
          </w:tcPr>
          <w:p w14:paraId="0364931D"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F0F0F"/>
                <w:sz w:val="36"/>
                <w:szCs w:val="24"/>
              </w:rPr>
            </w:pPr>
          </w:p>
        </w:tc>
        <w:tc>
          <w:tcPr>
            <w:tcW w:w="748" w:type="dxa"/>
          </w:tcPr>
          <w:p w14:paraId="446C6B98"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F0F0F"/>
                <w:sz w:val="36"/>
                <w:szCs w:val="24"/>
              </w:rPr>
            </w:pPr>
          </w:p>
        </w:tc>
        <w:tc>
          <w:tcPr>
            <w:tcW w:w="748" w:type="dxa"/>
          </w:tcPr>
          <w:p w14:paraId="0E687891"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F0F0F"/>
                <w:sz w:val="36"/>
                <w:szCs w:val="24"/>
              </w:rPr>
            </w:pPr>
          </w:p>
        </w:tc>
        <w:tc>
          <w:tcPr>
            <w:tcW w:w="748" w:type="dxa"/>
          </w:tcPr>
          <w:p w14:paraId="58E61E0D"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36"/>
                <w:szCs w:val="24"/>
              </w:rPr>
            </w:pPr>
          </w:p>
        </w:tc>
        <w:tc>
          <w:tcPr>
            <w:tcW w:w="748" w:type="dxa"/>
          </w:tcPr>
          <w:p w14:paraId="0F1BCE97"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36"/>
                <w:szCs w:val="24"/>
              </w:rPr>
            </w:pPr>
          </w:p>
        </w:tc>
        <w:tc>
          <w:tcPr>
            <w:tcW w:w="748" w:type="dxa"/>
          </w:tcPr>
          <w:p w14:paraId="38D11F9E" w14:textId="77777777" w:rsidR="0008129D" w:rsidRPr="0008129D" w:rsidRDefault="0008129D" w:rsidP="0008129D">
            <w:pPr>
              <w:widowControl w:val="0"/>
              <w:shd w:val="clear" w:color="auto" w:fill="FFFFFF"/>
              <w:autoSpaceDE w:val="0"/>
              <w:autoSpaceDN w:val="0"/>
              <w:adjustRightInd w:val="0"/>
              <w:rPr>
                <w:rFonts w:ascii="Arial Black" w:hAnsi="Arial Black" w:cs="Times New Roman"/>
                <w:color w:val="0F0F0F"/>
                <w:sz w:val="36"/>
                <w:szCs w:val="24"/>
              </w:rPr>
            </w:pPr>
          </w:p>
        </w:tc>
        <w:tc>
          <w:tcPr>
            <w:tcW w:w="748" w:type="dxa"/>
          </w:tcPr>
          <w:p w14:paraId="49B6C30B" w14:textId="77777777" w:rsidR="0008129D" w:rsidRPr="0008129D" w:rsidRDefault="0008129D" w:rsidP="0008129D">
            <w:pPr>
              <w:widowControl w:val="0"/>
              <w:numPr>
                <w:ilvl w:val="0"/>
                <w:numId w:val="24"/>
              </w:numPr>
              <w:shd w:val="clear" w:color="auto" w:fill="FFFFFF"/>
              <w:autoSpaceDE w:val="0"/>
              <w:autoSpaceDN w:val="0"/>
              <w:adjustRightInd w:val="0"/>
              <w:rPr>
                <w:rFonts w:ascii="Arial Black" w:hAnsi="Arial Black" w:cs="Times New Roman"/>
                <w:color w:val="0F0F0F"/>
                <w:sz w:val="36"/>
                <w:szCs w:val="24"/>
              </w:rPr>
            </w:pPr>
          </w:p>
        </w:tc>
      </w:tr>
      <w:tr w:rsidR="0008129D" w:rsidRPr="0008129D" w14:paraId="3706FE62" w14:textId="77777777" w:rsidTr="00F1769D">
        <w:trPr>
          <w:trHeight w:val="558"/>
        </w:trPr>
        <w:tc>
          <w:tcPr>
            <w:tcW w:w="2534" w:type="dxa"/>
          </w:tcPr>
          <w:p w14:paraId="63C3AA43" w14:textId="77777777" w:rsidR="0008129D" w:rsidRPr="0008129D" w:rsidRDefault="0008129D" w:rsidP="0008129D">
            <w:pPr>
              <w:widowControl w:val="0"/>
              <w:autoSpaceDE w:val="0"/>
              <w:autoSpaceDN w:val="0"/>
              <w:adjustRightInd w:val="0"/>
              <w:spacing w:after="240"/>
              <w:rPr>
                <w:rFonts w:ascii="Arial Black" w:hAnsi="Arial Black" w:cs="Times New Roman"/>
                <w:sz w:val="20"/>
                <w:szCs w:val="20"/>
              </w:rPr>
            </w:pPr>
            <w:r w:rsidRPr="0008129D">
              <w:rPr>
                <w:rFonts w:ascii="Arial Black" w:hAnsi="Arial Black" w:cs="Times New Roman"/>
                <w:sz w:val="20"/>
                <w:szCs w:val="20"/>
              </w:rPr>
              <w:t>PSN FINANCIAL</w:t>
            </w:r>
          </w:p>
        </w:tc>
        <w:tc>
          <w:tcPr>
            <w:tcW w:w="830" w:type="dxa"/>
          </w:tcPr>
          <w:p w14:paraId="6467C353" w14:textId="77777777" w:rsidR="0008129D" w:rsidRPr="0008129D" w:rsidRDefault="0008129D" w:rsidP="0008129D">
            <w:pPr>
              <w:widowControl w:val="0"/>
              <w:numPr>
                <w:ilvl w:val="0"/>
                <w:numId w:val="23"/>
              </w:numPr>
              <w:autoSpaceDE w:val="0"/>
              <w:autoSpaceDN w:val="0"/>
              <w:adjustRightInd w:val="0"/>
              <w:spacing w:after="240"/>
              <w:rPr>
                <w:rFonts w:ascii="Times New Roman" w:hAnsi="Times New Roman" w:cs="Times New Roman"/>
                <w:sz w:val="36"/>
                <w:szCs w:val="24"/>
              </w:rPr>
            </w:pPr>
          </w:p>
        </w:tc>
        <w:tc>
          <w:tcPr>
            <w:tcW w:w="749" w:type="dxa"/>
          </w:tcPr>
          <w:p w14:paraId="7BBD3212" w14:textId="77777777" w:rsidR="0008129D" w:rsidRPr="0008129D" w:rsidRDefault="0008129D" w:rsidP="0008129D">
            <w:pPr>
              <w:widowControl w:val="0"/>
              <w:numPr>
                <w:ilvl w:val="0"/>
                <w:numId w:val="25"/>
              </w:numPr>
              <w:autoSpaceDE w:val="0"/>
              <w:autoSpaceDN w:val="0"/>
              <w:adjustRightInd w:val="0"/>
              <w:spacing w:after="240"/>
              <w:rPr>
                <w:rFonts w:ascii="Times New Roman" w:hAnsi="Times New Roman" w:cs="Times New Roman"/>
                <w:sz w:val="36"/>
                <w:szCs w:val="24"/>
              </w:rPr>
            </w:pPr>
          </w:p>
        </w:tc>
        <w:tc>
          <w:tcPr>
            <w:tcW w:w="749" w:type="dxa"/>
          </w:tcPr>
          <w:p w14:paraId="2436E476" w14:textId="77777777" w:rsidR="0008129D" w:rsidRPr="0008129D" w:rsidRDefault="0008129D" w:rsidP="0008129D">
            <w:pPr>
              <w:widowControl w:val="0"/>
              <w:numPr>
                <w:ilvl w:val="0"/>
                <w:numId w:val="24"/>
              </w:numPr>
              <w:autoSpaceDE w:val="0"/>
              <w:autoSpaceDN w:val="0"/>
              <w:adjustRightInd w:val="0"/>
              <w:spacing w:after="240"/>
              <w:rPr>
                <w:rFonts w:ascii="Times New Roman" w:hAnsi="Times New Roman" w:cs="Times New Roman"/>
                <w:sz w:val="36"/>
                <w:szCs w:val="24"/>
              </w:rPr>
            </w:pPr>
          </w:p>
        </w:tc>
        <w:tc>
          <w:tcPr>
            <w:tcW w:w="748" w:type="dxa"/>
          </w:tcPr>
          <w:p w14:paraId="68E74986" w14:textId="77777777" w:rsidR="0008129D" w:rsidRPr="0008129D" w:rsidRDefault="0008129D" w:rsidP="0008129D">
            <w:pPr>
              <w:widowControl w:val="0"/>
              <w:numPr>
                <w:ilvl w:val="0"/>
                <w:numId w:val="24"/>
              </w:numPr>
              <w:autoSpaceDE w:val="0"/>
              <w:autoSpaceDN w:val="0"/>
              <w:adjustRightInd w:val="0"/>
              <w:spacing w:after="240"/>
              <w:rPr>
                <w:rFonts w:ascii="Times New Roman" w:hAnsi="Times New Roman" w:cs="Times New Roman"/>
                <w:sz w:val="36"/>
                <w:szCs w:val="24"/>
              </w:rPr>
            </w:pPr>
          </w:p>
        </w:tc>
        <w:tc>
          <w:tcPr>
            <w:tcW w:w="748" w:type="dxa"/>
          </w:tcPr>
          <w:p w14:paraId="0BFC7E89" w14:textId="77777777" w:rsidR="0008129D" w:rsidRPr="0008129D" w:rsidRDefault="0008129D" w:rsidP="0008129D">
            <w:pPr>
              <w:widowControl w:val="0"/>
              <w:autoSpaceDE w:val="0"/>
              <w:autoSpaceDN w:val="0"/>
              <w:adjustRightInd w:val="0"/>
              <w:spacing w:after="240"/>
              <w:rPr>
                <w:rFonts w:ascii="Times New Roman" w:hAnsi="Times New Roman" w:cs="Times New Roman"/>
                <w:sz w:val="36"/>
                <w:szCs w:val="24"/>
              </w:rPr>
            </w:pPr>
          </w:p>
        </w:tc>
        <w:tc>
          <w:tcPr>
            <w:tcW w:w="748" w:type="dxa"/>
          </w:tcPr>
          <w:p w14:paraId="708F13FA" w14:textId="77777777" w:rsidR="0008129D" w:rsidRPr="0008129D" w:rsidRDefault="0008129D" w:rsidP="0008129D">
            <w:pPr>
              <w:widowControl w:val="0"/>
              <w:autoSpaceDE w:val="0"/>
              <w:autoSpaceDN w:val="0"/>
              <w:adjustRightInd w:val="0"/>
              <w:spacing w:after="240"/>
              <w:rPr>
                <w:rFonts w:ascii="Times New Roman" w:hAnsi="Times New Roman" w:cs="Times New Roman"/>
                <w:sz w:val="36"/>
                <w:szCs w:val="24"/>
              </w:rPr>
            </w:pPr>
          </w:p>
        </w:tc>
        <w:tc>
          <w:tcPr>
            <w:tcW w:w="748" w:type="dxa"/>
          </w:tcPr>
          <w:p w14:paraId="3BFE3F3A" w14:textId="77777777" w:rsidR="0008129D" w:rsidRPr="0008129D" w:rsidRDefault="0008129D" w:rsidP="0008129D">
            <w:pPr>
              <w:widowControl w:val="0"/>
              <w:autoSpaceDE w:val="0"/>
              <w:autoSpaceDN w:val="0"/>
              <w:adjustRightInd w:val="0"/>
              <w:spacing w:after="240"/>
              <w:rPr>
                <w:rFonts w:ascii="Times New Roman" w:hAnsi="Times New Roman" w:cs="Times New Roman"/>
                <w:sz w:val="36"/>
                <w:szCs w:val="24"/>
              </w:rPr>
            </w:pPr>
          </w:p>
        </w:tc>
        <w:tc>
          <w:tcPr>
            <w:tcW w:w="748" w:type="dxa"/>
          </w:tcPr>
          <w:p w14:paraId="23CC7302" w14:textId="77777777" w:rsidR="0008129D" w:rsidRPr="0008129D" w:rsidRDefault="0008129D" w:rsidP="0008129D">
            <w:pPr>
              <w:widowControl w:val="0"/>
              <w:numPr>
                <w:ilvl w:val="0"/>
                <w:numId w:val="25"/>
              </w:numPr>
              <w:autoSpaceDE w:val="0"/>
              <w:autoSpaceDN w:val="0"/>
              <w:adjustRightInd w:val="0"/>
              <w:spacing w:after="240"/>
              <w:rPr>
                <w:rFonts w:ascii="Times New Roman" w:hAnsi="Times New Roman" w:cs="Times New Roman"/>
                <w:sz w:val="36"/>
                <w:szCs w:val="24"/>
              </w:rPr>
            </w:pPr>
          </w:p>
        </w:tc>
        <w:tc>
          <w:tcPr>
            <w:tcW w:w="748" w:type="dxa"/>
          </w:tcPr>
          <w:p w14:paraId="7564CC85" w14:textId="77777777" w:rsidR="0008129D" w:rsidRPr="0008129D" w:rsidRDefault="0008129D" w:rsidP="0008129D">
            <w:pPr>
              <w:widowControl w:val="0"/>
              <w:numPr>
                <w:ilvl w:val="0"/>
                <w:numId w:val="24"/>
              </w:numPr>
              <w:autoSpaceDE w:val="0"/>
              <w:autoSpaceDN w:val="0"/>
              <w:adjustRightInd w:val="0"/>
              <w:spacing w:after="240"/>
              <w:rPr>
                <w:rFonts w:ascii="Times New Roman" w:hAnsi="Times New Roman" w:cs="Times New Roman"/>
                <w:sz w:val="36"/>
                <w:szCs w:val="24"/>
              </w:rPr>
            </w:pPr>
          </w:p>
        </w:tc>
      </w:tr>
    </w:tbl>
    <w:p w14:paraId="2259B704" w14:textId="77777777" w:rsidR="00F1769D" w:rsidRDefault="00F1769D" w:rsidP="003232D6">
      <w:pPr>
        <w:jc w:val="center"/>
        <w:rPr>
          <w:rFonts w:ascii="Helvetica" w:eastAsiaTheme="minorHAnsi" w:hAnsi="Helvetica" w:cs="Helvetica"/>
          <w:b/>
          <w:color w:val="222222"/>
          <w:sz w:val="32"/>
          <w:szCs w:val="32"/>
          <w:shd w:val="clear" w:color="auto" w:fill="FFFFFF"/>
        </w:rPr>
      </w:pPr>
    </w:p>
    <w:p w14:paraId="66CEDDE1" w14:textId="77777777" w:rsidR="00F1769D" w:rsidRDefault="00F1769D" w:rsidP="003232D6">
      <w:pPr>
        <w:jc w:val="center"/>
        <w:rPr>
          <w:rFonts w:ascii="Helvetica" w:eastAsiaTheme="minorHAnsi" w:hAnsi="Helvetica" w:cs="Helvetica"/>
          <w:b/>
          <w:color w:val="222222"/>
          <w:sz w:val="32"/>
          <w:szCs w:val="32"/>
          <w:shd w:val="clear" w:color="auto" w:fill="FFFFFF"/>
        </w:rPr>
      </w:pPr>
    </w:p>
    <w:p w14:paraId="2923013E" w14:textId="77777777" w:rsidR="00F1769D" w:rsidRDefault="00F1769D" w:rsidP="003232D6">
      <w:pPr>
        <w:jc w:val="center"/>
        <w:rPr>
          <w:rFonts w:ascii="Helvetica" w:eastAsiaTheme="minorHAnsi" w:hAnsi="Helvetica" w:cs="Helvetica"/>
          <w:b/>
          <w:color w:val="222222"/>
          <w:sz w:val="32"/>
          <w:szCs w:val="32"/>
          <w:shd w:val="clear" w:color="auto" w:fill="FFFFFF"/>
        </w:rPr>
      </w:pPr>
    </w:p>
    <w:tbl>
      <w:tblPr>
        <w:tblStyle w:val="TableGrid"/>
        <w:tblW w:w="0" w:type="auto"/>
        <w:tblLook w:val="04A0" w:firstRow="1" w:lastRow="0" w:firstColumn="1" w:lastColumn="0" w:noHBand="0" w:noVBand="1"/>
      </w:tblPr>
      <w:tblGrid>
        <w:gridCol w:w="2534"/>
        <w:gridCol w:w="830"/>
        <w:gridCol w:w="749"/>
        <w:gridCol w:w="749"/>
        <w:gridCol w:w="748"/>
        <w:gridCol w:w="748"/>
        <w:gridCol w:w="748"/>
        <w:gridCol w:w="748"/>
        <w:gridCol w:w="748"/>
        <w:gridCol w:w="748"/>
      </w:tblGrid>
      <w:tr w:rsidR="00F1769D" w:rsidRPr="0008129D" w14:paraId="7B950E73" w14:textId="77777777" w:rsidTr="00C56E44">
        <w:tc>
          <w:tcPr>
            <w:tcW w:w="2534" w:type="dxa"/>
          </w:tcPr>
          <w:p w14:paraId="3EF36EB5"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r w:rsidRPr="0008129D">
              <w:rPr>
                <w:rFonts w:ascii="Arial Black" w:hAnsi="Arial Black" w:cs="Times New Roman"/>
                <w:color w:val="538135" w:themeColor="accent6" w:themeShade="BF"/>
                <w:sz w:val="20"/>
                <w:szCs w:val="20"/>
              </w:rPr>
              <w:lastRenderedPageBreak/>
              <w:t>OTHER COLABRARATORS TO INVITE</w:t>
            </w:r>
          </w:p>
        </w:tc>
        <w:tc>
          <w:tcPr>
            <w:tcW w:w="830" w:type="dxa"/>
            <w:shd w:val="clear" w:color="auto" w:fill="538135" w:themeFill="accent6" w:themeFillShade="BF"/>
          </w:tcPr>
          <w:p w14:paraId="1BEADEA9"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72"/>
                <w:szCs w:val="24"/>
              </w:rPr>
            </w:pPr>
          </w:p>
        </w:tc>
        <w:tc>
          <w:tcPr>
            <w:tcW w:w="749" w:type="dxa"/>
            <w:shd w:val="clear" w:color="auto" w:fill="538135" w:themeFill="accent6" w:themeFillShade="BF"/>
          </w:tcPr>
          <w:p w14:paraId="1C6CC91F"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72"/>
                <w:szCs w:val="24"/>
              </w:rPr>
            </w:pPr>
          </w:p>
        </w:tc>
        <w:tc>
          <w:tcPr>
            <w:tcW w:w="749" w:type="dxa"/>
            <w:shd w:val="clear" w:color="auto" w:fill="538135" w:themeFill="accent6" w:themeFillShade="BF"/>
          </w:tcPr>
          <w:p w14:paraId="146C67EE"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72"/>
                <w:szCs w:val="24"/>
              </w:rPr>
            </w:pPr>
          </w:p>
        </w:tc>
        <w:tc>
          <w:tcPr>
            <w:tcW w:w="748" w:type="dxa"/>
            <w:shd w:val="clear" w:color="auto" w:fill="538135" w:themeFill="accent6" w:themeFillShade="BF"/>
          </w:tcPr>
          <w:p w14:paraId="1DDBDBBF"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72"/>
                <w:szCs w:val="24"/>
              </w:rPr>
            </w:pPr>
          </w:p>
        </w:tc>
        <w:tc>
          <w:tcPr>
            <w:tcW w:w="748" w:type="dxa"/>
            <w:shd w:val="clear" w:color="auto" w:fill="538135" w:themeFill="accent6" w:themeFillShade="BF"/>
          </w:tcPr>
          <w:p w14:paraId="1689F067" w14:textId="77777777" w:rsidR="00F1769D" w:rsidRPr="0008129D" w:rsidRDefault="00F1769D" w:rsidP="00C56E44">
            <w:pPr>
              <w:widowControl w:val="0"/>
              <w:autoSpaceDE w:val="0"/>
              <w:autoSpaceDN w:val="0"/>
              <w:adjustRightInd w:val="0"/>
              <w:spacing w:after="240"/>
              <w:rPr>
                <w:rFonts w:ascii="Times New Roman" w:hAnsi="Times New Roman" w:cs="Times New Roman"/>
                <w:sz w:val="72"/>
                <w:szCs w:val="24"/>
              </w:rPr>
            </w:pPr>
          </w:p>
        </w:tc>
        <w:tc>
          <w:tcPr>
            <w:tcW w:w="748" w:type="dxa"/>
            <w:shd w:val="clear" w:color="auto" w:fill="538135" w:themeFill="accent6" w:themeFillShade="BF"/>
          </w:tcPr>
          <w:p w14:paraId="44D853DE" w14:textId="77777777" w:rsidR="00F1769D" w:rsidRPr="0008129D" w:rsidRDefault="00F1769D" w:rsidP="00C56E44">
            <w:pPr>
              <w:widowControl w:val="0"/>
              <w:autoSpaceDE w:val="0"/>
              <w:autoSpaceDN w:val="0"/>
              <w:adjustRightInd w:val="0"/>
              <w:spacing w:after="240"/>
              <w:rPr>
                <w:rFonts w:ascii="Times New Roman" w:hAnsi="Times New Roman" w:cs="Times New Roman"/>
                <w:sz w:val="72"/>
                <w:szCs w:val="24"/>
              </w:rPr>
            </w:pPr>
          </w:p>
        </w:tc>
        <w:tc>
          <w:tcPr>
            <w:tcW w:w="748" w:type="dxa"/>
            <w:shd w:val="clear" w:color="auto" w:fill="538135" w:themeFill="accent6" w:themeFillShade="BF"/>
          </w:tcPr>
          <w:p w14:paraId="3A164B2F" w14:textId="77777777" w:rsidR="00F1769D" w:rsidRPr="0008129D" w:rsidRDefault="00F1769D" w:rsidP="00C56E44">
            <w:pPr>
              <w:widowControl w:val="0"/>
              <w:autoSpaceDE w:val="0"/>
              <w:autoSpaceDN w:val="0"/>
              <w:adjustRightInd w:val="0"/>
              <w:spacing w:after="240"/>
              <w:rPr>
                <w:rFonts w:ascii="Times New Roman" w:hAnsi="Times New Roman" w:cs="Times New Roman"/>
                <w:sz w:val="72"/>
                <w:szCs w:val="24"/>
              </w:rPr>
            </w:pPr>
          </w:p>
        </w:tc>
        <w:tc>
          <w:tcPr>
            <w:tcW w:w="748" w:type="dxa"/>
            <w:shd w:val="clear" w:color="auto" w:fill="538135" w:themeFill="accent6" w:themeFillShade="BF"/>
          </w:tcPr>
          <w:p w14:paraId="044F1442" w14:textId="77777777" w:rsidR="00F1769D" w:rsidRPr="0008129D" w:rsidRDefault="00F1769D" w:rsidP="00C56E44">
            <w:pPr>
              <w:widowControl w:val="0"/>
              <w:autoSpaceDE w:val="0"/>
              <w:autoSpaceDN w:val="0"/>
              <w:adjustRightInd w:val="0"/>
              <w:spacing w:after="240"/>
              <w:rPr>
                <w:rFonts w:ascii="Times New Roman" w:hAnsi="Times New Roman" w:cs="Times New Roman"/>
                <w:sz w:val="72"/>
                <w:szCs w:val="24"/>
              </w:rPr>
            </w:pPr>
          </w:p>
        </w:tc>
        <w:tc>
          <w:tcPr>
            <w:tcW w:w="748" w:type="dxa"/>
            <w:shd w:val="clear" w:color="auto" w:fill="538135" w:themeFill="accent6" w:themeFillShade="BF"/>
          </w:tcPr>
          <w:p w14:paraId="68C8D4B5" w14:textId="77777777" w:rsidR="00F1769D" w:rsidRPr="0008129D" w:rsidRDefault="00F1769D" w:rsidP="00C56E44">
            <w:pPr>
              <w:widowControl w:val="0"/>
              <w:autoSpaceDE w:val="0"/>
              <w:autoSpaceDN w:val="0"/>
              <w:adjustRightInd w:val="0"/>
              <w:spacing w:after="240"/>
              <w:rPr>
                <w:rFonts w:ascii="Times New Roman" w:hAnsi="Times New Roman" w:cs="Times New Roman"/>
                <w:sz w:val="72"/>
                <w:szCs w:val="24"/>
              </w:rPr>
            </w:pPr>
          </w:p>
        </w:tc>
      </w:tr>
      <w:tr w:rsidR="00F1769D" w:rsidRPr="0008129D" w14:paraId="6830A6D6" w14:textId="77777777" w:rsidTr="00C56E44">
        <w:tc>
          <w:tcPr>
            <w:tcW w:w="2534" w:type="dxa"/>
          </w:tcPr>
          <w:p w14:paraId="205844CB"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r w:rsidRPr="0008129D">
              <w:rPr>
                <w:rFonts w:ascii="Arial Black" w:hAnsi="Arial Black" w:cs="Times New Roman"/>
                <w:sz w:val="20"/>
                <w:szCs w:val="20"/>
              </w:rPr>
              <w:t>Carrier Resources</w:t>
            </w:r>
          </w:p>
        </w:tc>
        <w:tc>
          <w:tcPr>
            <w:tcW w:w="830" w:type="dxa"/>
          </w:tcPr>
          <w:p w14:paraId="7553F2B0"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30924D10" w14:textId="77777777" w:rsidR="00F1769D" w:rsidRPr="0008129D" w:rsidRDefault="00F1769D" w:rsidP="00C56E44">
            <w:pPr>
              <w:widowControl w:val="0"/>
              <w:numPr>
                <w:ilvl w:val="0"/>
                <w:numId w:val="23"/>
              </w:numPr>
              <w:autoSpaceDE w:val="0"/>
              <w:autoSpaceDN w:val="0"/>
              <w:adjustRightInd w:val="0"/>
              <w:spacing w:after="240"/>
              <w:rPr>
                <w:rFonts w:ascii="Times New Roman" w:hAnsi="Times New Roman" w:cs="Times New Roman"/>
                <w:sz w:val="36"/>
                <w:szCs w:val="24"/>
              </w:rPr>
            </w:pPr>
          </w:p>
        </w:tc>
        <w:tc>
          <w:tcPr>
            <w:tcW w:w="749" w:type="dxa"/>
          </w:tcPr>
          <w:p w14:paraId="77A333DA" w14:textId="77777777" w:rsidR="00F1769D" w:rsidRPr="0008129D" w:rsidRDefault="00F1769D" w:rsidP="00C56E44">
            <w:pPr>
              <w:widowControl w:val="0"/>
              <w:numPr>
                <w:ilvl w:val="0"/>
                <w:numId w:val="24"/>
              </w:numPr>
              <w:autoSpaceDE w:val="0"/>
              <w:autoSpaceDN w:val="0"/>
              <w:adjustRightInd w:val="0"/>
              <w:spacing w:after="240"/>
              <w:rPr>
                <w:rFonts w:ascii="Times New Roman" w:hAnsi="Times New Roman" w:cs="Times New Roman"/>
                <w:sz w:val="36"/>
                <w:szCs w:val="24"/>
              </w:rPr>
            </w:pPr>
          </w:p>
        </w:tc>
        <w:tc>
          <w:tcPr>
            <w:tcW w:w="748" w:type="dxa"/>
          </w:tcPr>
          <w:p w14:paraId="4B09389E" w14:textId="77777777" w:rsidR="00F1769D" w:rsidRPr="0008129D" w:rsidRDefault="00F1769D" w:rsidP="00C56E44">
            <w:pPr>
              <w:widowControl w:val="0"/>
              <w:numPr>
                <w:ilvl w:val="0"/>
                <w:numId w:val="24"/>
              </w:numPr>
              <w:autoSpaceDE w:val="0"/>
              <w:autoSpaceDN w:val="0"/>
              <w:adjustRightInd w:val="0"/>
              <w:spacing w:after="240"/>
              <w:rPr>
                <w:rFonts w:ascii="Times New Roman" w:hAnsi="Times New Roman" w:cs="Times New Roman"/>
                <w:sz w:val="36"/>
                <w:szCs w:val="24"/>
              </w:rPr>
            </w:pPr>
          </w:p>
        </w:tc>
        <w:tc>
          <w:tcPr>
            <w:tcW w:w="748" w:type="dxa"/>
          </w:tcPr>
          <w:p w14:paraId="3BCDDA25"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633681A0"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3D17BC34"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529BF201"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439FE568"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r>
      <w:tr w:rsidR="00F1769D" w:rsidRPr="0008129D" w14:paraId="44CAE489" w14:textId="77777777" w:rsidTr="00C56E44">
        <w:tc>
          <w:tcPr>
            <w:tcW w:w="2534" w:type="dxa"/>
          </w:tcPr>
          <w:p w14:paraId="2D7D5AB3"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r w:rsidRPr="0008129D">
              <w:rPr>
                <w:rFonts w:ascii="Arial Black" w:hAnsi="Arial Black" w:cs="Times New Roman"/>
                <w:sz w:val="20"/>
                <w:szCs w:val="20"/>
              </w:rPr>
              <w:t>Superior Child Care</w:t>
            </w:r>
          </w:p>
        </w:tc>
        <w:tc>
          <w:tcPr>
            <w:tcW w:w="830" w:type="dxa"/>
          </w:tcPr>
          <w:p w14:paraId="3D0D61A4"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45679789" w14:textId="77777777" w:rsidR="00F1769D" w:rsidRPr="0008129D" w:rsidRDefault="00F1769D" w:rsidP="00C56E44">
            <w:pPr>
              <w:widowControl w:val="0"/>
              <w:numPr>
                <w:ilvl w:val="0"/>
                <w:numId w:val="23"/>
              </w:numPr>
              <w:autoSpaceDE w:val="0"/>
              <w:autoSpaceDN w:val="0"/>
              <w:adjustRightInd w:val="0"/>
              <w:spacing w:after="240"/>
              <w:rPr>
                <w:rFonts w:ascii="Times New Roman" w:hAnsi="Times New Roman" w:cs="Times New Roman"/>
                <w:sz w:val="36"/>
                <w:szCs w:val="24"/>
              </w:rPr>
            </w:pPr>
          </w:p>
        </w:tc>
        <w:tc>
          <w:tcPr>
            <w:tcW w:w="749" w:type="dxa"/>
          </w:tcPr>
          <w:p w14:paraId="322D3D22" w14:textId="77777777" w:rsidR="00F1769D" w:rsidRPr="0008129D" w:rsidRDefault="00F1769D" w:rsidP="00C56E44">
            <w:pPr>
              <w:widowControl w:val="0"/>
              <w:numPr>
                <w:ilvl w:val="0"/>
                <w:numId w:val="24"/>
              </w:numPr>
              <w:autoSpaceDE w:val="0"/>
              <w:autoSpaceDN w:val="0"/>
              <w:adjustRightInd w:val="0"/>
              <w:spacing w:after="240"/>
              <w:rPr>
                <w:rFonts w:ascii="Times New Roman" w:hAnsi="Times New Roman" w:cs="Times New Roman"/>
                <w:sz w:val="36"/>
                <w:szCs w:val="24"/>
              </w:rPr>
            </w:pPr>
          </w:p>
        </w:tc>
        <w:tc>
          <w:tcPr>
            <w:tcW w:w="748" w:type="dxa"/>
          </w:tcPr>
          <w:p w14:paraId="0C8F1D71" w14:textId="77777777" w:rsidR="00F1769D" w:rsidRPr="0008129D" w:rsidRDefault="00F1769D" w:rsidP="00C56E44">
            <w:pPr>
              <w:widowControl w:val="0"/>
              <w:numPr>
                <w:ilvl w:val="0"/>
                <w:numId w:val="24"/>
              </w:numPr>
              <w:autoSpaceDE w:val="0"/>
              <w:autoSpaceDN w:val="0"/>
              <w:adjustRightInd w:val="0"/>
              <w:spacing w:after="240"/>
              <w:rPr>
                <w:rFonts w:ascii="Times New Roman" w:hAnsi="Times New Roman" w:cs="Times New Roman"/>
                <w:sz w:val="36"/>
                <w:szCs w:val="24"/>
              </w:rPr>
            </w:pPr>
          </w:p>
        </w:tc>
        <w:tc>
          <w:tcPr>
            <w:tcW w:w="748" w:type="dxa"/>
          </w:tcPr>
          <w:p w14:paraId="69693497"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04137C12"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7A8B71A3" w14:textId="77777777" w:rsidR="00F1769D" w:rsidRPr="0008129D" w:rsidRDefault="00F1769D" w:rsidP="00C56E44">
            <w:pPr>
              <w:widowControl w:val="0"/>
              <w:numPr>
                <w:ilvl w:val="0"/>
                <w:numId w:val="25"/>
              </w:numPr>
              <w:autoSpaceDE w:val="0"/>
              <w:autoSpaceDN w:val="0"/>
              <w:adjustRightInd w:val="0"/>
              <w:spacing w:after="240"/>
              <w:rPr>
                <w:rFonts w:ascii="Times New Roman" w:hAnsi="Times New Roman" w:cs="Times New Roman"/>
                <w:sz w:val="36"/>
                <w:szCs w:val="24"/>
              </w:rPr>
            </w:pPr>
          </w:p>
        </w:tc>
        <w:tc>
          <w:tcPr>
            <w:tcW w:w="748" w:type="dxa"/>
          </w:tcPr>
          <w:p w14:paraId="529375C5"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7E19F4A2"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r>
      <w:tr w:rsidR="00F1769D" w:rsidRPr="0008129D" w14:paraId="45FF93C6" w14:textId="77777777" w:rsidTr="00C56E44">
        <w:tc>
          <w:tcPr>
            <w:tcW w:w="2534" w:type="dxa"/>
          </w:tcPr>
          <w:p w14:paraId="36AE3503"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r w:rsidRPr="0008129D">
              <w:rPr>
                <w:rFonts w:ascii="Arial Black" w:hAnsi="Arial Black" w:cs="Times New Roman"/>
                <w:sz w:val="20"/>
                <w:szCs w:val="20"/>
              </w:rPr>
              <w:t>Eight Ave Copy Shop</w:t>
            </w:r>
          </w:p>
        </w:tc>
        <w:tc>
          <w:tcPr>
            <w:tcW w:w="830" w:type="dxa"/>
          </w:tcPr>
          <w:p w14:paraId="54347461"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7B61813B" w14:textId="77777777" w:rsidR="00F1769D" w:rsidRPr="0008129D" w:rsidRDefault="00F1769D" w:rsidP="00C56E44">
            <w:pPr>
              <w:widowControl w:val="0"/>
              <w:numPr>
                <w:ilvl w:val="0"/>
                <w:numId w:val="23"/>
              </w:numPr>
              <w:autoSpaceDE w:val="0"/>
              <w:autoSpaceDN w:val="0"/>
              <w:adjustRightInd w:val="0"/>
              <w:spacing w:after="240"/>
              <w:rPr>
                <w:rFonts w:ascii="Times New Roman" w:hAnsi="Times New Roman" w:cs="Times New Roman"/>
                <w:sz w:val="36"/>
                <w:szCs w:val="24"/>
              </w:rPr>
            </w:pPr>
          </w:p>
        </w:tc>
        <w:tc>
          <w:tcPr>
            <w:tcW w:w="749" w:type="dxa"/>
          </w:tcPr>
          <w:p w14:paraId="66A7A606" w14:textId="77777777" w:rsidR="00F1769D" w:rsidRPr="0008129D" w:rsidRDefault="00F1769D" w:rsidP="00C56E44">
            <w:pPr>
              <w:widowControl w:val="0"/>
              <w:numPr>
                <w:ilvl w:val="0"/>
                <w:numId w:val="24"/>
              </w:numPr>
              <w:autoSpaceDE w:val="0"/>
              <w:autoSpaceDN w:val="0"/>
              <w:adjustRightInd w:val="0"/>
              <w:spacing w:after="240"/>
              <w:rPr>
                <w:rFonts w:ascii="Times New Roman" w:hAnsi="Times New Roman" w:cs="Times New Roman"/>
                <w:sz w:val="36"/>
                <w:szCs w:val="24"/>
              </w:rPr>
            </w:pPr>
          </w:p>
        </w:tc>
        <w:tc>
          <w:tcPr>
            <w:tcW w:w="748" w:type="dxa"/>
          </w:tcPr>
          <w:p w14:paraId="48991C1B" w14:textId="77777777" w:rsidR="00F1769D" w:rsidRPr="0008129D" w:rsidRDefault="00F1769D" w:rsidP="00C56E44">
            <w:pPr>
              <w:widowControl w:val="0"/>
              <w:numPr>
                <w:ilvl w:val="0"/>
                <w:numId w:val="24"/>
              </w:numPr>
              <w:autoSpaceDE w:val="0"/>
              <w:autoSpaceDN w:val="0"/>
              <w:adjustRightInd w:val="0"/>
              <w:spacing w:after="240"/>
              <w:rPr>
                <w:rFonts w:ascii="Times New Roman" w:hAnsi="Times New Roman" w:cs="Times New Roman"/>
                <w:sz w:val="36"/>
                <w:szCs w:val="24"/>
              </w:rPr>
            </w:pPr>
          </w:p>
        </w:tc>
        <w:tc>
          <w:tcPr>
            <w:tcW w:w="748" w:type="dxa"/>
          </w:tcPr>
          <w:p w14:paraId="34D80F2D"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5FCB033E"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0A484FD2" w14:textId="77777777" w:rsidR="00F1769D" w:rsidRPr="0008129D" w:rsidRDefault="00F1769D" w:rsidP="00C56E44">
            <w:pPr>
              <w:widowControl w:val="0"/>
              <w:numPr>
                <w:ilvl w:val="0"/>
                <w:numId w:val="25"/>
              </w:numPr>
              <w:autoSpaceDE w:val="0"/>
              <w:autoSpaceDN w:val="0"/>
              <w:adjustRightInd w:val="0"/>
              <w:spacing w:after="240"/>
              <w:rPr>
                <w:rFonts w:ascii="Times New Roman" w:hAnsi="Times New Roman" w:cs="Times New Roman"/>
                <w:sz w:val="36"/>
                <w:szCs w:val="24"/>
              </w:rPr>
            </w:pPr>
          </w:p>
        </w:tc>
        <w:tc>
          <w:tcPr>
            <w:tcW w:w="748" w:type="dxa"/>
          </w:tcPr>
          <w:p w14:paraId="132AED27"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70D8BE0B"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r>
      <w:tr w:rsidR="00F1769D" w:rsidRPr="0008129D" w14:paraId="051F329D" w14:textId="77777777" w:rsidTr="00C56E44">
        <w:tc>
          <w:tcPr>
            <w:tcW w:w="2534" w:type="dxa"/>
          </w:tcPr>
          <w:p w14:paraId="78D4DC6E"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r w:rsidRPr="0008129D">
              <w:rPr>
                <w:rFonts w:ascii="Arial Black" w:hAnsi="Arial Black" w:cs="Times New Roman"/>
                <w:sz w:val="20"/>
                <w:szCs w:val="20"/>
              </w:rPr>
              <w:t>Green Dot Gainesville</w:t>
            </w:r>
          </w:p>
        </w:tc>
        <w:tc>
          <w:tcPr>
            <w:tcW w:w="830" w:type="dxa"/>
          </w:tcPr>
          <w:p w14:paraId="19196F6F"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7FD4B862"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1EB2773F"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3F95783D"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64329985"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04386999" w14:textId="77777777" w:rsidR="00F1769D" w:rsidRPr="0008129D" w:rsidRDefault="00F1769D" w:rsidP="00C56E44">
            <w:pPr>
              <w:widowControl w:val="0"/>
              <w:numPr>
                <w:ilvl w:val="0"/>
                <w:numId w:val="24"/>
              </w:numPr>
              <w:autoSpaceDE w:val="0"/>
              <w:autoSpaceDN w:val="0"/>
              <w:adjustRightInd w:val="0"/>
              <w:spacing w:after="240"/>
              <w:rPr>
                <w:rFonts w:ascii="Times New Roman" w:hAnsi="Times New Roman" w:cs="Times New Roman"/>
                <w:sz w:val="36"/>
                <w:szCs w:val="24"/>
              </w:rPr>
            </w:pPr>
          </w:p>
        </w:tc>
        <w:tc>
          <w:tcPr>
            <w:tcW w:w="748" w:type="dxa"/>
          </w:tcPr>
          <w:p w14:paraId="0337C3BD"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0D5CE322"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3F824F0B"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r>
      <w:tr w:rsidR="00F1769D" w:rsidRPr="0008129D" w14:paraId="20C8FA55" w14:textId="77777777" w:rsidTr="00C56E44">
        <w:tc>
          <w:tcPr>
            <w:tcW w:w="2534" w:type="dxa"/>
          </w:tcPr>
          <w:p w14:paraId="18E56DCE"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p>
        </w:tc>
        <w:tc>
          <w:tcPr>
            <w:tcW w:w="830" w:type="dxa"/>
          </w:tcPr>
          <w:p w14:paraId="34B2373A"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33FD792C"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1E1E634E"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0ED46468"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051C9EAF"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36005C31" w14:textId="77777777" w:rsidR="00F1769D" w:rsidRPr="0008129D" w:rsidRDefault="00F1769D" w:rsidP="00681AB9">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46DD9B9E"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3EA7D1BE"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47263B97"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r>
      <w:tr w:rsidR="00F1769D" w:rsidRPr="0008129D" w14:paraId="7772FE45" w14:textId="77777777" w:rsidTr="00C56E44">
        <w:tc>
          <w:tcPr>
            <w:tcW w:w="2534" w:type="dxa"/>
          </w:tcPr>
          <w:p w14:paraId="593846A0"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p>
        </w:tc>
        <w:tc>
          <w:tcPr>
            <w:tcW w:w="830" w:type="dxa"/>
          </w:tcPr>
          <w:p w14:paraId="5EFA475B"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42906917"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391C7AF0"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14A50C07"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1ACB1CEC"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7D213BEF" w14:textId="77777777" w:rsidR="00F1769D" w:rsidRPr="0008129D" w:rsidRDefault="00F1769D" w:rsidP="00681AB9">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7F05347C"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05BB7236"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03192A28"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r>
      <w:tr w:rsidR="00F1769D" w:rsidRPr="0008129D" w14:paraId="4CD786F3" w14:textId="77777777" w:rsidTr="00C56E44">
        <w:tc>
          <w:tcPr>
            <w:tcW w:w="2534" w:type="dxa"/>
          </w:tcPr>
          <w:p w14:paraId="119190B0"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p>
        </w:tc>
        <w:tc>
          <w:tcPr>
            <w:tcW w:w="830" w:type="dxa"/>
          </w:tcPr>
          <w:p w14:paraId="18685E79"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76FCF3B6"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611E9051"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6C934F5C"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6A5877C0"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5EF7005A" w14:textId="77777777" w:rsidR="00F1769D" w:rsidRPr="0008129D" w:rsidRDefault="00F1769D" w:rsidP="00681AB9">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44D56359"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49512154"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48785EBE"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r>
      <w:tr w:rsidR="00F1769D" w:rsidRPr="0008129D" w14:paraId="6B6A99F0" w14:textId="77777777" w:rsidTr="00C56E44">
        <w:tc>
          <w:tcPr>
            <w:tcW w:w="2534" w:type="dxa"/>
          </w:tcPr>
          <w:p w14:paraId="0360EFA6"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p>
        </w:tc>
        <w:tc>
          <w:tcPr>
            <w:tcW w:w="830" w:type="dxa"/>
          </w:tcPr>
          <w:p w14:paraId="38D65ED7"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1301260A"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2E1D0F7F"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2BE84804"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091F82DF"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18EC4815" w14:textId="77777777" w:rsidR="00F1769D" w:rsidRPr="0008129D" w:rsidRDefault="00F1769D" w:rsidP="00681AB9">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3B960168"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04C0B9F8"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70AB01A2"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r>
      <w:tr w:rsidR="00F1769D" w:rsidRPr="0008129D" w14:paraId="6CDFB705" w14:textId="77777777" w:rsidTr="00C56E44">
        <w:tc>
          <w:tcPr>
            <w:tcW w:w="2534" w:type="dxa"/>
          </w:tcPr>
          <w:p w14:paraId="73A07037" w14:textId="77777777" w:rsidR="00F1769D" w:rsidRPr="0008129D" w:rsidRDefault="00F1769D" w:rsidP="00C56E44">
            <w:pPr>
              <w:widowControl w:val="0"/>
              <w:autoSpaceDE w:val="0"/>
              <w:autoSpaceDN w:val="0"/>
              <w:adjustRightInd w:val="0"/>
              <w:spacing w:after="240"/>
              <w:rPr>
                <w:rFonts w:ascii="Arial Black" w:hAnsi="Arial Black" w:cs="Times New Roman"/>
                <w:sz w:val="20"/>
                <w:szCs w:val="20"/>
              </w:rPr>
            </w:pPr>
          </w:p>
        </w:tc>
        <w:tc>
          <w:tcPr>
            <w:tcW w:w="830" w:type="dxa"/>
          </w:tcPr>
          <w:p w14:paraId="6CFDDAB3"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61BBF472"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9" w:type="dxa"/>
          </w:tcPr>
          <w:p w14:paraId="029D9727"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72BC6F8F" w14:textId="77777777" w:rsidR="00F1769D" w:rsidRPr="0008129D" w:rsidRDefault="00F1769D" w:rsidP="00C56E44">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4210AA3A"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145F456B" w14:textId="77777777" w:rsidR="00F1769D" w:rsidRPr="0008129D" w:rsidRDefault="00F1769D" w:rsidP="00681AB9">
            <w:pPr>
              <w:widowControl w:val="0"/>
              <w:autoSpaceDE w:val="0"/>
              <w:autoSpaceDN w:val="0"/>
              <w:adjustRightInd w:val="0"/>
              <w:spacing w:after="240"/>
              <w:ind w:left="360"/>
              <w:rPr>
                <w:rFonts w:ascii="Times New Roman" w:hAnsi="Times New Roman" w:cs="Times New Roman"/>
                <w:sz w:val="36"/>
                <w:szCs w:val="24"/>
              </w:rPr>
            </w:pPr>
          </w:p>
        </w:tc>
        <w:tc>
          <w:tcPr>
            <w:tcW w:w="748" w:type="dxa"/>
          </w:tcPr>
          <w:p w14:paraId="25F6E540"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0BC597C1"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c>
          <w:tcPr>
            <w:tcW w:w="748" w:type="dxa"/>
          </w:tcPr>
          <w:p w14:paraId="365B6FE0" w14:textId="77777777" w:rsidR="00F1769D" w:rsidRPr="0008129D" w:rsidRDefault="00F1769D" w:rsidP="00C56E44">
            <w:pPr>
              <w:widowControl w:val="0"/>
              <w:autoSpaceDE w:val="0"/>
              <w:autoSpaceDN w:val="0"/>
              <w:adjustRightInd w:val="0"/>
              <w:spacing w:after="240"/>
              <w:rPr>
                <w:rFonts w:ascii="Times New Roman" w:hAnsi="Times New Roman" w:cs="Times New Roman"/>
                <w:sz w:val="36"/>
                <w:szCs w:val="24"/>
              </w:rPr>
            </w:pPr>
          </w:p>
        </w:tc>
      </w:tr>
    </w:tbl>
    <w:p w14:paraId="5D7D2211" w14:textId="77777777" w:rsidR="00F1769D" w:rsidRDefault="00F1769D" w:rsidP="00F1769D">
      <w:pPr>
        <w:pStyle w:val="Style"/>
        <w:spacing w:after="240"/>
      </w:pPr>
    </w:p>
    <w:p w14:paraId="2490CBB5" w14:textId="77777777" w:rsidR="00F1769D" w:rsidRDefault="00F1769D" w:rsidP="00F1769D">
      <w:pPr>
        <w:rPr>
          <w:rFonts w:ascii="Helvetica" w:eastAsiaTheme="minorHAnsi" w:hAnsi="Helvetica" w:cs="Helvetica"/>
          <w:b/>
          <w:color w:val="222222"/>
          <w:sz w:val="32"/>
          <w:szCs w:val="32"/>
          <w:shd w:val="clear" w:color="auto" w:fill="FFFFFF"/>
        </w:rPr>
      </w:pPr>
    </w:p>
    <w:p w14:paraId="61E396F3" w14:textId="77777777" w:rsidR="00F1769D" w:rsidRDefault="00F1769D" w:rsidP="003232D6">
      <w:pPr>
        <w:jc w:val="center"/>
        <w:rPr>
          <w:rFonts w:ascii="Helvetica" w:eastAsiaTheme="minorHAnsi" w:hAnsi="Helvetica" w:cs="Helvetica"/>
          <w:b/>
          <w:color w:val="222222"/>
          <w:sz w:val="32"/>
          <w:szCs w:val="32"/>
          <w:shd w:val="clear" w:color="auto" w:fill="FFFFFF"/>
        </w:rPr>
      </w:pPr>
    </w:p>
    <w:p w14:paraId="7322CAF5" w14:textId="77777777" w:rsidR="00F1769D" w:rsidRDefault="00F1769D" w:rsidP="003232D6">
      <w:pPr>
        <w:jc w:val="center"/>
        <w:rPr>
          <w:rFonts w:ascii="Helvetica" w:eastAsiaTheme="minorHAnsi" w:hAnsi="Helvetica" w:cs="Helvetica"/>
          <w:b/>
          <w:color w:val="222222"/>
          <w:sz w:val="32"/>
          <w:szCs w:val="32"/>
          <w:shd w:val="clear" w:color="auto" w:fill="FFFFFF"/>
        </w:rPr>
      </w:pPr>
    </w:p>
    <w:p w14:paraId="18D0FB50" w14:textId="77777777" w:rsidR="00F1769D" w:rsidRDefault="00F1769D" w:rsidP="003232D6">
      <w:pPr>
        <w:jc w:val="center"/>
        <w:rPr>
          <w:rFonts w:ascii="Helvetica" w:eastAsiaTheme="minorHAnsi" w:hAnsi="Helvetica" w:cs="Helvetica"/>
          <w:b/>
          <w:color w:val="222222"/>
          <w:sz w:val="32"/>
          <w:szCs w:val="32"/>
          <w:shd w:val="clear" w:color="auto" w:fill="FFFFFF"/>
        </w:rPr>
      </w:pPr>
    </w:p>
    <w:p w14:paraId="2445EB87" w14:textId="77777777" w:rsidR="00F1769D" w:rsidRDefault="00F1769D" w:rsidP="003232D6">
      <w:pPr>
        <w:jc w:val="center"/>
        <w:rPr>
          <w:rFonts w:ascii="Helvetica" w:eastAsiaTheme="minorHAnsi" w:hAnsi="Helvetica" w:cs="Helvetica"/>
          <w:b/>
          <w:color w:val="222222"/>
          <w:sz w:val="32"/>
          <w:szCs w:val="32"/>
          <w:shd w:val="clear" w:color="auto" w:fill="FFFFFF"/>
        </w:rPr>
      </w:pPr>
    </w:p>
    <w:p w14:paraId="29696E1D" w14:textId="77777777" w:rsidR="003232D6" w:rsidRPr="003232D6" w:rsidRDefault="003232D6" w:rsidP="003232D6">
      <w:pPr>
        <w:jc w:val="center"/>
        <w:rPr>
          <w:rFonts w:ascii="Helvetica" w:eastAsiaTheme="minorHAnsi" w:hAnsi="Helvetica" w:cs="Helvetica"/>
          <w:b/>
          <w:color w:val="222222"/>
          <w:sz w:val="32"/>
          <w:szCs w:val="32"/>
          <w:shd w:val="clear" w:color="auto" w:fill="FFFFFF"/>
        </w:rPr>
      </w:pPr>
      <w:r w:rsidRPr="003232D6">
        <w:rPr>
          <w:rFonts w:ascii="Helvetica" w:eastAsiaTheme="minorHAnsi" w:hAnsi="Helvetica" w:cs="Helvetica"/>
          <w:b/>
          <w:color w:val="222222"/>
          <w:sz w:val="32"/>
          <w:szCs w:val="32"/>
          <w:shd w:val="clear" w:color="auto" w:fill="FFFFFF"/>
        </w:rPr>
        <w:lastRenderedPageBreak/>
        <w:t xml:space="preserve">Neighborhood Revitalization </w:t>
      </w:r>
      <w:bookmarkStart w:id="3" w:name="_Hlk481856543"/>
      <w:r w:rsidR="00681AB9">
        <w:rPr>
          <w:rFonts w:ascii="Helvetica" w:eastAsiaTheme="minorHAnsi" w:hAnsi="Helvetica" w:cs="Helvetica"/>
          <w:b/>
          <w:color w:val="222222"/>
          <w:sz w:val="32"/>
          <w:szCs w:val="32"/>
          <w:shd w:val="clear" w:color="auto" w:fill="FFFFFF"/>
        </w:rPr>
        <w:t>Collaborating Partners</w:t>
      </w:r>
      <w:r w:rsidRPr="003232D6">
        <w:rPr>
          <w:rFonts w:ascii="Helvetica" w:eastAsiaTheme="minorHAnsi" w:hAnsi="Helvetica" w:cs="Helvetica"/>
          <w:b/>
          <w:color w:val="222222"/>
          <w:sz w:val="32"/>
          <w:szCs w:val="32"/>
          <w:shd w:val="clear" w:color="auto" w:fill="FFFFFF"/>
        </w:rPr>
        <w:t xml:space="preserve"> </w:t>
      </w:r>
      <w:bookmarkEnd w:id="3"/>
      <w:r w:rsidRPr="003232D6">
        <w:rPr>
          <w:rFonts w:ascii="Helvetica" w:eastAsiaTheme="minorHAnsi" w:hAnsi="Helvetica" w:cs="Helvetica"/>
          <w:b/>
          <w:color w:val="222222"/>
          <w:sz w:val="32"/>
          <w:szCs w:val="32"/>
          <w:shd w:val="clear" w:color="auto" w:fill="FFFFFF"/>
        </w:rPr>
        <w:t>Memorandum of Understanding with the Greater Duval Neighborhood Association</w:t>
      </w:r>
    </w:p>
    <w:p w14:paraId="4CB220BB" w14:textId="77777777" w:rsidR="003232D6" w:rsidRPr="003232D6" w:rsidRDefault="003232D6" w:rsidP="003232D6">
      <w:pPr>
        <w:jc w:val="center"/>
        <w:rPr>
          <w:rFonts w:ascii="Helvetica" w:eastAsiaTheme="minorHAnsi" w:hAnsi="Helvetica" w:cs="Helvetica"/>
          <w:b/>
          <w:color w:val="222222"/>
          <w:sz w:val="32"/>
          <w:szCs w:val="32"/>
          <w:shd w:val="clear" w:color="auto" w:fill="FFFFFF"/>
        </w:rPr>
      </w:pPr>
    </w:p>
    <w:p w14:paraId="689E89BC" w14:textId="77777777" w:rsidR="003232D6" w:rsidRPr="003232D6" w:rsidRDefault="003232D6" w:rsidP="003232D6">
      <w:pPr>
        <w:keepNext/>
        <w:keepLines/>
        <w:spacing w:before="240" w:after="0"/>
        <w:outlineLvl w:val="0"/>
        <w:rPr>
          <w:rFonts w:ascii="Times New Roman" w:eastAsia="Times New Roman" w:hAnsi="Times New Roman" w:cs="Times New Roman"/>
          <w:b/>
          <w:sz w:val="24"/>
          <w:szCs w:val="24"/>
        </w:rPr>
      </w:pPr>
      <w:r w:rsidRPr="003232D6">
        <w:rPr>
          <w:rFonts w:ascii="Times New Roman" w:eastAsia="Times New Roman" w:hAnsi="Times New Roman" w:cs="Times New Roman"/>
          <w:b/>
          <w:sz w:val="24"/>
          <w:szCs w:val="24"/>
        </w:rPr>
        <w:t xml:space="preserve">To better enable the Greater Duval Neighborhood Association (GDNA) to accomplish its stated Strategic Plan, the GDNA and the collaboration of Neighborhood Revitalization Partners (Partners) agree to the following general principles:   </w:t>
      </w:r>
    </w:p>
    <w:p w14:paraId="2516EF67" w14:textId="77777777" w:rsidR="003232D6" w:rsidRPr="003232D6" w:rsidRDefault="003232D6" w:rsidP="003232D6">
      <w:pPr>
        <w:spacing w:after="0" w:line="240" w:lineRule="auto"/>
        <w:rPr>
          <w:rFonts w:ascii="Times New Roman" w:eastAsia="Times New Roman" w:hAnsi="Times New Roman" w:cs="Times New Roman"/>
          <w:b/>
          <w:sz w:val="24"/>
          <w:szCs w:val="24"/>
        </w:rPr>
      </w:pPr>
    </w:p>
    <w:p w14:paraId="7BEB10CA" w14:textId="77777777" w:rsidR="003232D6" w:rsidRPr="003232D6" w:rsidRDefault="003232D6" w:rsidP="003232D6">
      <w:pPr>
        <w:keepNext/>
        <w:keepLines/>
        <w:numPr>
          <w:ilvl w:val="1"/>
          <w:numId w:val="29"/>
        </w:numPr>
        <w:spacing w:before="240" w:after="0"/>
        <w:outlineLvl w:val="0"/>
        <w:rPr>
          <w:rFonts w:ascii="Times New Roman" w:eastAsia="Times New Roman" w:hAnsi="Times New Roman" w:cs="Times New Roman"/>
          <w:b/>
        </w:rPr>
      </w:pPr>
      <w:r w:rsidRPr="003232D6">
        <w:rPr>
          <w:rFonts w:ascii="Times New Roman" w:eastAsia="Times New Roman" w:hAnsi="Times New Roman" w:cs="Times New Roman"/>
          <w:b/>
        </w:rPr>
        <w:t>The Partners will share with GDNA what their organization will be able to do to support GDNA’s strategic Plans.</w:t>
      </w:r>
    </w:p>
    <w:p w14:paraId="03F01570" w14:textId="77777777" w:rsidR="003232D6" w:rsidRPr="003232D6" w:rsidRDefault="003232D6" w:rsidP="003232D6">
      <w:pPr>
        <w:keepNext/>
        <w:keepLines/>
        <w:numPr>
          <w:ilvl w:val="1"/>
          <w:numId w:val="29"/>
        </w:numPr>
        <w:spacing w:before="240" w:after="0"/>
        <w:outlineLvl w:val="0"/>
        <w:rPr>
          <w:rFonts w:ascii="Times New Roman" w:eastAsia="Times New Roman" w:hAnsi="Times New Roman" w:cs="Times New Roman"/>
          <w:b/>
        </w:rPr>
      </w:pPr>
      <w:r w:rsidRPr="003232D6">
        <w:rPr>
          <w:rFonts w:ascii="Times New Roman" w:eastAsia="Times New Roman" w:hAnsi="Times New Roman" w:cs="Times New Roman"/>
          <w:b/>
        </w:rPr>
        <w:t xml:space="preserve">GDNA will share what activities are planned at each monthly </w:t>
      </w:r>
      <w:r w:rsidR="00B80B03" w:rsidRPr="003232D6">
        <w:rPr>
          <w:rFonts w:ascii="Times New Roman" w:eastAsia="Times New Roman" w:hAnsi="Times New Roman" w:cs="Times New Roman"/>
          <w:b/>
        </w:rPr>
        <w:t>collaborator</w:t>
      </w:r>
      <w:r w:rsidRPr="003232D6">
        <w:rPr>
          <w:rFonts w:ascii="Times New Roman" w:eastAsia="Times New Roman" w:hAnsi="Times New Roman" w:cs="Times New Roman"/>
          <w:b/>
        </w:rPr>
        <w:t xml:space="preserve"> meeting. The Partners will review the report and ensure that activities and services that each provide are readily available to GDNA and residents. </w:t>
      </w:r>
    </w:p>
    <w:p w14:paraId="2C732D80" w14:textId="77777777" w:rsidR="003232D6" w:rsidRPr="003232D6" w:rsidRDefault="003232D6" w:rsidP="003232D6">
      <w:pPr>
        <w:keepNext/>
        <w:keepLines/>
        <w:numPr>
          <w:ilvl w:val="1"/>
          <w:numId w:val="29"/>
        </w:numPr>
        <w:spacing w:before="240" w:after="0" w:line="240" w:lineRule="auto"/>
        <w:outlineLvl w:val="0"/>
        <w:rPr>
          <w:rFonts w:ascii="Times New Roman" w:eastAsia="Times New Roman" w:hAnsi="Times New Roman" w:cs="Times New Roman"/>
          <w:b/>
          <w:color w:val="2F5496" w:themeColor="accent1" w:themeShade="BF"/>
        </w:rPr>
      </w:pPr>
      <w:r w:rsidRPr="003232D6">
        <w:rPr>
          <w:rFonts w:ascii="Times New Roman" w:eastAsia="Times New Roman" w:hAnsi="Times New Roman" w:cs="Times New Roman"/>
          <w:b/>
        </w:rPr>
        <w:t>The Partners will be responsible for the operation of a program or service that is provided by their entity in the GDNA’s community. GDNA representative(s) will assist with connecting volunteers to Partner projects that need them.</w:t>
      </w:r>
    </w:p>
    <w:p w14:paraId="59A549BC" w14:textId="77777777" w:rsidR="003232D6" w:rsidRPr="003232D6" w:rsidRDefault="003232D6" w:rsidP="003232D6">
      <w:pPr>
        <w:keepNext/>
        <w:keepLines/>
        <w:numPr>
          <w:ilvl w:val="1"/>
          <w:numId w:val="29"/>
        </w:numPr>
        <w:spacing w:before="240" w:after="0"/>
        <w:outlineLvl w:val="0"/>
        <w:rPr>
          <w:rFonts w:ascii="Times New Roman" w:eastAsia="Times New Roman" w:hAnsi="Times New Roman" w:cs="Times New Roman"/>
          <w:b/>
        </w:rPr>
      </w:pPr>
      <w:r w:rsidRPr="003232D6">
        <w:rPr>
          <w:rFonts w:ascii="Times New Roman" w:eastAsia="Times New Roman" w:hAnsi="Times New Roman" w:cs="Times New Roman"/>
          <w:b/>
        </w:rPr>
        <w:t xml:space="preserve">Partners will advise GDNA of any funding or donations either monetarily or through in-kind services that they become aware of that could benefit GDNA. GDNA will insure that any such funding whether directly through the GDNA or through each Partner agency is dispersed in accordance with commonly accepted best practices. </w:t>
      </w:r>
    </w:p>
    <w:p w14:paraId="350AA104" w14:textId="77777777" w:rsidR="003232D6" w:rsidRPr="003232D6" w:rsidRDefault="003232D6" w:rsidP="003232D6">
      <w:pPr>
        <w:ind w:left="1440"/>
        <w:contextualSpacing/>
        <w:rPr>
          <w:rFonts w:ascii="Times New Roman" w:eastAsiaTheme="minorHAnsi" w:hAnsi="Times New Roman" w:cs="Times New Roman"/>
          <w:b/>
        </w:rPr>
      </w:pPr>
    </w:p>
    <w:p w14:paraId="73CFE99F" w14:textId="77777777" w:rsidR="003232D6" w:rsidRPr="003232D6" w:rsidRDefault="003232D6" w:rsidP="003232D6">
      <w:pPr>
        <w:numPr>
          <w:ilvl w:val="1"/>
          <w:numId w:val="29"/>
        </w:numPr>
        <w:contextualSpacing/>
        <w:rPr>
          <w:rFonts w:ascii="Times New Roman" w:eastAsiaTheme="minorHAnsi" w:hAnsi="Times New Roman" w:cs="Times New Roman"/>
          <w:b/>
        </w:rPr>
      </w:pPr>
      <w:r w:rsidRPr="003232D6">
        <w:rPr>
          <w:rFonts w:ascii="Times New Roman" w:eastAsiaTheme="minorHAnsi" w:hAnsi="Times New Roman" w:cs="Times New Roman"/>
          <w:b/>
        </w:rPr>
        <w:t xml:space="preserve">Partners will assist GDNA in fundraising efforts to support GDNA’s implementation of its Strategic Plan.  </w:t>
      </w:r>
      <w:r w:rsidRPr="003232D6">
        <w:rPr>
          <w:rFonts w:ascii="Times New Roman" w:eastAsiaTheme="minorHAnsi" w:hAnsi="Times New Roman" w:cs="Times New Roman"/>
          <w:b/>
          <w:color w:val="222222"/>
          <w:shd w:val="clear" w:color="auto" w:fill="FFFFFF"/>
        </w:rPr>
        <w:t xml:space="preserve">Partners may decide in which way each will participate in fundraising. Examples of participation can include but is not limited to donations of goods and services and funding for projects and programs. Partners could also provide support by participating in fundraising activities organized by the various committees of GDNA. </w:t>
      </w:r>
    </w:p>
    <w:p w14:paraId="0A426A6E" w14:textId="77777777" w:rsidR="00270873" w:rsidRDefault="00270873" w:rsidP="00270873">
      <w:pPr>
        <w:pStyle w:val="Style"/>
        <w:spacing w:after="240"/>
      </w:pPr>
    </w:p>
    <w:p w14:paraId="30F9C691" w14:textId="77777777" w:rsidR="00FA6457" w:rsidRDefault="00FA6457" w:rsidP="00270873">
      <w:pPr>
        <w:pStyle w:val="Style"/>
        <w:spacing w:after="240"/>
      </w:pPr>
    </w:p>
    <w:p w14:paraId="794382E3" w14:textId="77777777" w:rsidR="00FA6457" w:rsidRDefault="00FA6457" w:rsidP="00270873">
      <w:pPr>
        <w:pStyle w:val="Style"/>
        <w:spacing w:after="240"/>
      </w:pPr>
    </w:p>
    <w:p w14:paraId="2E0132FB" w14:textId="77777777" w:rsidR="00681AB9" w:rsidRPr="00681AB9" w:rsidRDefault="00681AB9" w:rsidP="00681AB9">
      <w:pPr>
        <w:pStyle w:val="Style"/>
        <w:spacing w:before="240" w:after="240"/>
        <w:jc w:val="center"/>
        <w:rPr>
          <w:rFonts w:ascii="Arial Black" w:eastAsiaTheme="minorHAnsi" w:hAnsi="Arial Black" w:cs="Helvetica"/>
          <w:b/>
          <w:color w:val="222222"/>
          <w:sz w:val="32"/>
          <w:szCs w:val="32"/>
          <w:u w:val="single"/>
          <w:shd w:val="clear" w:color="auto" w:fill="FFFFFF"/>
        </w:rPr>
      </w:pPr>
      <w:r w:rsidRPr="00681AB9">
        <w:rPr>
          <w:rFonts w:ascii="Arial Black" w:eastAsiaTheme="minorHAnsi" w:hAnsi="Arial Black" w:cs="Helvetica"/>
          <w:b/>
          <w:color w:val="222222"/>
          <w:sz w:val="32"/>
          <w:szCs w:val="32"/>
          <w:u w:val="single"/>
          <w:shd w:val="clear" w:color="auto" w:fill="FFFFFF"/>
        </w:rPr>
        <w:lastRenderedPageBreak/>
        <w:t>Signature Page</w:t>
      </w:r>
    </w:p>
    <w:p w14:paraId="7F0D8C0A" w14:textId="77777777" w:rsidR="00FA6457" w:rsidRPr="00681AB9" w:rsidRDefault="00681AB9" w:rsidP="00681AB9">
      <w:pPr>
        <w:pStyle w:val="Style"/>
        <w:spacing w:before="240" w:after="240"/>
        <w:jc w:val="center"/>
        <w:rPr>
          <w:rFonts w:ascii="Arial Black" w:hAnsi="Arial Black"/>
          <w:i/>
        </w:rPr>
      </w:pPr>
      <w:r w:rsidRPr="00681AB9">
        <w:rPr>
          <w:rFonts w:ascii="Arial Black" w:eastAsiaTheme="minorHAnsi" w:hAnsi="Arial Black" w:cs="Helvetica"/>
          <w:b/>
          <w:i/>
          <w:color w:val="222222"/>
          <w:sz w:val="32"/>
          <w:szCs w:val="32"/>
          <w:shd w:val="clear" w:color="auto" w:fill="FFFFFF"/>
        </w:rPr>
        <w:t>Greater Duval Neighborhood Association &amp; Collaborating Partners</w:t>
      </w:r>
      <w:r>
        <w:rPr>
          <w:rFonts w:ascii="Arial Black" w:eastAsiaTheme="minorHAnsi" w:hAnsi="Arial Black" w:cs="Helvetica"/>
          <w:b/>
          <w:i/>
          <w:color w:val="222222"/>
          <w:sz w:val="32"/>
          <w:szCs w:val="32"/>
          <w:shd w:val="clear" w:color="auto" w:fill="FFFFFF"/>
        </w:rPr>
        <w:t xml:space="preserve"> </w:t>
      </w:r>
      <w:r w:rsidR="003E76E2">
        <w:rPr>
          <w:rFonts w:ascii="Arial Black" w:eastAsiaTheme="minorHAnsi" w:hAnsi="Arial Black" w:cs="Helvetica"/>
          <w:b/>
          <w:i/>
          <w:color w:val="222222"/>
          <w:sz w:val="32"/>
          <w:szCs w:val="32"/>
          <w:shd w:val="clear" w:color="auto" w:fill="FFFFFF"/>
        </w:rPr>
        <w:t>Representative</w:t>
      </w:r>
    </w:p>
    <w:p w14:paraId="45C25910" w14:textId="77777777" w:rsidR="003E76E2" w:rsidRPr="003E76E2" w:rsidRDefault="003E76E2" w:rsidP="003E76E2">
      <w:pPr>
        <w:pStyle w:val="Style"/>
        <w:spacing w:after="240"/>
      </w:pPr>
      <w:r>
        <w:t>The undersign representatives accept these Collaborating strategies to move forward in greater Duval</w:t>
      </w:r>
    </w:p>
    <w:tbl>
      <w:tblPr>
        <w:tblW w:w="5000" w:type="pct"/>
        <w:tblBorders>
          <w:insideH w:val="single" w:sz="4"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ignature block"/>
      </w:tblPr>
      <w:tblGrid>
        <w:gridCol w:w="2790"/>
        <w:gridCol w:w="2587"/>
        <w:gridCol w:w="2689"/>
        <w:gridCol w:w="1688"/>
      </w:tblGrid>
      <w:tr w:rsidR="003E76E2" w:rsidRPr="003E76E2" w14:paraId="05AA2553" w14:textId="77777777" w:rsidTr="00B80B03">
        <w:trPr>
          <w:trHeight w:val="432"/>
        </w:trPr>
        <w:tc>
          <w:tcPr>
            <w:tcW w:w="2790" w:type="dxa"/>
            <w:tcBorders>
              <w:bottom w:val="single" w:sz="4" w:space="0" w:color="auto"/>
            </w:tcBorders>
          </w:tcPr>
          <w:p w14:paraId="4BDF9759" w14:textId="77777777" w:rsidR="003E76E2" w:rsidRPr="003E76E2" w:rsidRDefault="003E76E2" w:rsidP="003E76E2">
            <w:pPr>
              <w:pStyle w:val="Style"/>
              <w:spacing w:after="240"/>
            </w:pPr>
          </w:p>
        </w:tc>
        <w:tc>
          <w:tcPr>
            <w:tcW w:w="2587" w:type="dxa"/>
            <w:tcBorders>
              <w:bottom w:val="single" w:sz="4" w:space="0" w:color="auto"/>
            </w:tcBorders>
          </w:tcPr>
          <w:p w14:paraId="5BBE17AF" w14:textId="77777777" w:rsidR="003E76E2" w:rsidRPr="003E76E2" w:rsidRDefault="003E76E2" w:rsidP="003E76E2">
            <w:pPr>
              <w:pStyle w:val="Style"/>
              <w:spacing w:after="240"/>
            </w:pPr>
          </w:p>
        </w:tc>
        <w:tc>
          <w:tcPr>
            <w:tcW w:w="2689" w:type="dxa"/>
            <w:tcBorders>
              <w:bottom w:val="single" w:sz="4" w:space="0" w:color="auto"/>
            </w:tcBorders>
          </w:tcPr>
          <w:p w14:paraId="269F7310" w14:textId="77777777" w:rsidR="003E76E2" w:rsidRPr="003E76E2" w:rsidRDefault="003E76E2" w:rsidP="003E76E2">
            <w:pPr>
              <w:pStyle w:val="Style"/>
              <w:spacing w:after="240"/>
            </w:pPr>
          </w:p>
        </w:tc>
        <w:tc>
          <w:tcPr>
            <w:tcW w:w="1688" w:type="dxa"/>
            <w:tcBorders>
              <w:bottom w:val="single" w:sz="4" w:space="0" w:color="auto"/>
            </w:tcBorders>
          </w:tcPr>
          <w:p w14:paraId="4E0DE229" w14:textId="77777777" w:rsidR="003E76E2" w:rsidRPr="003E76E2" w:rsidRDefault="003E76E2" w:rsidP="003E76E2">
            <w:pPr>
              <w:pStyle w:val="Style"/>
              <w:spacing w:after="240"/>
            </w:pPr>
          </w:p>
        </w:tc>
      </w:tr>
      <w:tr w:rsidR="003E76E2" w:rsidRPr="003E76E2" w14:paraId="03293D3A" w14:textId="77777777" w:rsidTr="00B80B03">
        <w:tc>
          <w:tcPr>
            <w:tcW w:w="2790" w:type="dxa"/>
            <w:tcBorders>
              <w:top w:val="single" w:sz="4" w:space="0" w:color="auto"/>
              <w:bottom w:val="nil"/>
            </w:tcBorders>
          </w:tcPr>
          <w:p w14:paraId="6B66A03D" w14:textId="77777777" w:rsidR="003E76E2" w:rsidRPr="003E76E2" w:rsidRDefault="003E76E2" w:rsidP="003E76E2">
            <w:pPr>
              <w:pStyle w:val="Style"/>
              <w:spacing w:after="240"/>
            </w:pPr>
            <w:r w:rsidRPr="003E76E2">
              <w:t>Print First and Last Name</w:t>
            </w:r>
          </w:p>
        </w:tc>
        <w:tc>
          <w:tcPr>
            <w:tcW w:w="2587" w:type="dxa"/>
            <w:tcBorders>
              <w:top w:val="single" w:sz="4" w:space="0" w:color="auto"/>
              <w:bottom w:val="nil"/>
            </w:tcBorders>
          </w:tcPr>
          <w:p w14:paraId="5B1E421D" w14:textId="77777777" w:rsidR="003E76E2" w:rsidRPr="003E76E2" w:rsidRDefault="003E76E2" w:rsidP="003E76E2">
            <w:pPr>
              <w:pStyle w:val="Style"/>
              <w:spacing w:after="240"/>
            </w:pPr>
            <w:r w:rsidRPr="003E76E2">
              <w:t>Title</w:t>
            </w:r>
          </w:p>
        </w:tc>
        <w:tc>
          <w:tcPr>
            <w:tcW w:w="2689" w:type="dxa"/>
            <w:tcBorders>
              <w:top w:val="single" w:sz="4" w:space="0" w:color="auto"/>
              <w:bottom w:val="nil"/>
            </w:tcBorders>
          </w:tcPr>
          <w:p w14:paraId="32DB396A" w14:textId="77777777" w:rsidR="003E76E2" w:rsidRPr="003E76E2" w:rsidRDefault="003E76E2" w:rsidP="003E76E2">
            <w:pPr>
              <w:pStyle w:val="Style"/>
              <w:spacing w:after="240"/>
            </w:pPr>
            <w:r w:rsidRPr="003E76E2">
              <w:t>Signature</w:t>
            </w:r>
          </w:p>
        </w:tc>
        <w:tc>
          <w:tcPr>
            <w:tcW w:w="1688" w:type="dxa"/>
            <w:tcBorders>
              <w:top w:val="single" w:sz="4" w:space="0" w:color="auto"/>
              <w:bottom w:val="nil"/>
            </w:tcBorders>
          </w:tcPr>
          <w:p w14:paraId="1F365A0C" w14:textId="77777777" w:rsidR="003E76E2" w:rsidRPr="003E76E2" w:rsidRDefault="003E76E2" w:rsidP="003E76E2">
            <w:pPr>
              <w:pStyle w:val="Style"/>
              <w:spacing w:after="240"/>
            </w:pPr>
            <w:r w:rsidRPr="003E76E2">
              <w:t>Date</w:t>
            </w:r>
          </w:p>
        </w:tc>
      </w:tr>
      <w:tr w:rsidR="003E76E2" w:rsidRPr="003E76E2" w14:paraId="7BB4F655" w14:textId="77777777" w:rsidTr="00B80B03">
        <w:trPr>
          <w:trHeight w:val="432"/>
        </w:trPr>
        <w:tc>
          <w:tcPr>
            <w:tcW w:w="2790" w:type="dxa"/>
            <w:tcBorders>
              <w:top w:val="nil"/>
              <w:bottom w:val="single" w:sz="4" w:space="0" w:color="auto"/>
            </w:tcBorders>
          </w:tcPr>
          <w:p w14:paraId="601E9CC1" w14:textId="77777777" w:rsidR="003E76E2" w:rsidRPr="003E76E2" w:rsidRDefault="003E76E2" w:rsidP="003E76E2">
            <w:pPr>
              <w:pStyle w:val="Style"/>
              <w:spacing w:after="240"/>
            </w:pPr>
          </w:p>
        </w:tc>
        <w:tc>
          <w:tcPr>
            <w:tcW w:w="2587" w:type="dxa"/>
            <w:tcBorders>
              <w:top w:val="nil"/>
              <w:bottom w:val="single" w:sz="4" w:space="0" w:color="auto"/>
            </w:tcBorders>
          </w:tcPr>
          <w:p w14:paraId="11708B49" w14:textId="77777777" w:rsidR="003E76E2" w:rsidRPr="003E76E2" w:rsidRDefault="003E76E2" w:rsidP="003E76E2">
            <w:pPr>
              <w:pStyle w:val="Style"/>
              <w:spacing w:after="240"/>
            </w:pPr>
          </w:p>
        </w:tc>
        <w:tc>
          <w:tcPr>
            <w:tcW w:w="2689" w:type="dxa"/>
            <w:tcBorders>
              <w:top w:val="nil"/>
              <w:bottom w:val="single" w:sz="4" w:space="0" w:color="auto"/>
            </w:tcBorders>
          </w:tcPr>
          <w:p w14:paraId="259C1A9B" w14:textId="77777777" w:rsidR="003E76E2" w:rsidRPr="003E76E2" w:rsidRDefault="003E76E2" w:rsidP="003E76E2">
            <w:pPr>
              <w:pStyle w:val="Style"/>
              <w:spacing w:after="240"/>
            </w:pPr>
          </w:p>
        </w:tc>
        <w:tc>
          <w:tcPr>
            <w:tcW w:w="1688" w:type="dxa"/>
            <w:tcBorders>
              <w:top w:val="nil"/>
              <w:bottom w:val="single" w:sz="4" w:space="0" w:color="auto"/>
            </w:tcBorders>
          </w:tcPr>
          <w:p w14:paraId="70B570CA" w14:textId="77777777" w:rsidR="003E76E2" w:rsidRPr="003E76E2" w:rsidRDefault="003E76E2" w:rsidP="003E76E2">
            <w:pPr>
              <w:pStyle w:val="Style"/>
              <w:spacing w:after="240"/>
            </w:pPr>
          </w:p>
        </w:tc>
      </w:tr>
      <w:tr w:rsidR="003E76E2" w:rsidRPr="003E76E2" w14:paraId="281D3D83" w14:textId="77777777" w:rsidTr="00B80B03">
        <w:tc>
          <w:tcPr>
            <w:tcW w:w="2790" w:type="dxa"/>
            <w:tcBorders>
              <w:top w:val="single" w:sz="4" w:space="0" w:color="auto"/>
              <w:bottom w:val="nil"/>
            </w:tcBorders>
          </w:tcPr>
          <w:p w14:paraId="685B0BF2" w14:textId="77777777" w:rsidR="003E76E2" w:rsidRPr="003E76E2" w:rsidRDefault="003E76E2" w:rsidP="003E76E2">
            <w:pPr>
              <w:pStyle w:val="Style"/>
              <w:spacing w:after="240"/>
            </w:pPr>
            <w:r w:rsidRPr="003E76E2">
              <w:t>Print First and Last Name</w:t>
            </w:r>
          </w:p>
        </w:tc>
        <w:tc>
          <w:tcPr>
            <w:tcW w:w="2587" w:type="dxa"/>
            <w:tcBorders>
              <w:top w:val="single" w:sz="4" w:space="0" w:color="auto"/>
              <w:bottom w:val="nil"/>
            </w:tcBorders>
          </w:tcPr>
          <w:p w14:paraId="07E62081" w14:textId="77777777" w:rsidR="003E76E2" w:rsidRPr="003E76E2" w:rsidRDefault="003E76E2" w:rsidP="003E76E2">
            <w:pPr>
              <w:pStyle w:val="Style"/>
              <w:spacing w:after="240"/>
            </w:pPr>
            <w:r w:rsidRPr="003E76E2">
              <w:t>Title</w:t>
            </w:r>
          </w:p>
        </w:tc>
        <w:tc>
          <w:tcPr>
            <w:tcW w:w="2689" w:type="dxa"/>
            <w:tcBorders>
              <w:top w:val="single" w:sz="4" w:space="0" w:color="auto"/>
              <w:bottom w:val="nil"/>
            </w:tcBorders>
          </w:tcPr>
          <w:p w14:paraId="2279A352" w14:textId="77777777" w:rsidR="003E76E2" w:rsidRPr="003E76E2" w:rsidRDefault="003E76E2" w:rsidP="003E76E2">
            <w:pPr>
              <w:pStyle w:val="Style"/>
              <w:spacing w:after="240"/>
            </w:pPr>
            <w:r w:rsidRPr="003E76E2">
              <w:t>Signature</w:t>
            </w:r>
          </w:p>
        </w:tc>
        <w:tc>
          <w:tcPr>
            <w:tcW w:w="1688" w:type="dxa"/>
            <w:tcBorders>
              <w:top w:val="single" w:sz="4" w:space="0" w:color="auto"/>
              <w:bottom w:val="nil"/>
            </w:tcBorders>
          </w:tcPr>
          <w:p w14:paraId="2F7B4BF2" w14:textId="77777777" w:rsidR="003E76E2" w:rsidRPr="003E76E2" w:rsidRDefault="003E76E2" w:rsidP="003E76E2">
            <w:pPr>
              <w:pStyle w:val="Style"/>
              <w:spacing w:after="240"/>
            </w:pPr>
            <w:r w:rsidRPr="003E76E2">
              <w:t>Date</w:t>
            </w:r>
          </w:p>
        </w:tc>
      </w:tr>
      <w:tr w:rsidR="003E76E2" w:rsidRPr="003E76E2" w14:paraId="2E4393B2" w14:textId="77777777" w:rsidTr="00B80B03">
        <w:trPr>
          <w:trHeight w:val="432"/>
        </w:trPr>
        <w:tc>
          <w:tcPr>
            <w:tcW w:w="2790" w:type="dxa"/>
            <w:tcBorders>
              <w:top w:val="nil"/>
              <w:bottom w:val="single" w:sz="4" w:space="0" w:color="auto"/>
            </w:tcBorders>
          </w:tcPr>
          <w:p w14:paraId="04CD7FB8" w14:textId="77777777" w:rsidR="003E76E2" w:rsidRPr="003E76E2" w:rsidRDefault="003E76E2" w:rsidP="003E76E2">
            <w:pPr>
              <w:pStyle w:val="Style"/>
              <w:spacing w:after="240"/>
            </w:pPr>
          </w:p>
        </w:tc>
        <w:tc>
          <w:tcPr>
            <w:tcW w:w="2587" w:type="dxa"/>
            <w:tcBorders>
              <w:top w:val="nil"/>
              <w:bottom w:val="single" w:sz="4" w:space="0" w:color="auto"/>
            </w:tcBorders>
          </w:tcPr>
          <w:p w14:paraId="5AA96100" w14:textId="77777777" w:rsidR="003E76E2" w:rsidRPr="003E76E2" w:rsidRDefault="003E76E2" w:rsidP="003E76E2">
            <w:pPr>
              <w:pStyle w:val="Style"/>
              <w:spacing w:after="240"/>
            </w:pPr>
          </w:p>
        </w:tc>
        <w:tc>
          <w:tcPr>
            <w:tcW w:w="2689" w:type="dxa"/>
            <w:tcBorders>
              <w:top w:val="nil"/>
              <w:bottom w:val="single" w:sz="4" w:space="0" w:color="auto"/>
            </w:tcBorders>
          </w:tcPr>
          <w:p w14:paraId="2EFB2ED1" w14:textId="77777777" w:rsidR="003E76E2" w:rsidRPr="003E76E2" w:rsidRDefault="003E76E2" w:rsidP="003E76E2">
            <w:pPr>
              <w:pStyle w:val="Style"/>
              <w:spacing w:after="240"/>
            </w:pPr>
          </w:p>
        </w:tc>
        <w:tc>
          <w:tcPr>
            <w:tcW w:w="1688" w:type="dxa"/>
            <w:tcBorders>
              <w:top w:val="nil"/>
              <w:bottom w:val="single" w:sz="4" w:space="0" w:color="auto"/>
            </w:tcBorders>
          </w:tcPr>
          <w:p w14:paraId="753FDE64" w14:textId="77777777" w:rsidR="003E76E2" w:rsidRPr="003E76E2" w:rsidRDefault="003E76E2" w:rsidP="003E76E2">
            <w:pPr>
              <w:pStyle w:val="Style"/>
              <w:spacing w:after="240"/>
            </w:pPr>
          </w:p>
        </w:tc>
      </w:tr>
      <w:tr w:rsidR="003E76E2" w:rsidRPr="003E76E2" w14:paraId="654E64CD" w14:textId="77777777" w:rsidTr="00B80B03">
        <w:tc>
          <w:tcPr>
            <w:tcW w:w="2790" w:type="dxa"/>
            <w:tcBorders>
              <w:top w:val="single" w:sz="4" w:space="0" w:color="auto"/>
              <w:bottom w:val="nil"/>
            </w:tcBorders>
          </w:tcPr>
          <w:p w14:paraId="7185E6C2" w14:textId="77777777" w:rsidR="003E76E2" w:rsidRPr="003E76E2" w:rsidRDefault="003E76E2" w:rsidP="003E76E2">
            <w:pPr>
              <w:pStyle w:val="Style"/>
              <w:spacing w:after="240"/>
            </w:pPr>
            <w:r w:rsidRPr="003E76E2">
              <w:t>Print First and Last Name</w:t>
            </w:r>
          </w:p>
        </w:tc>
        <w:tc>
          <w:tcPr>
            <w:tcW w:w="2587" w:type="dxa"/>
            <w:tcBorders>
              <w:top w:val="single" w:sz="4" w:space="0" w:color="auto"/>
              <w:bottom w:val="nil"/>
            </w:tcBorders>
          </w:tcPr>
          <w:p w14:paraId="38F28B2D" w14:textId="77777777" w:rsidR="003E76E2" w:rsidRPr="003E76E2" w:rsidRDefault="003E76E2" w:rsidP="003E76E2">
            <w:pPr>
              <w:pStyle w:val="Style"/>
              <w:spacing w:after="240"/>
            </w:pPr>
            <w:r w:rsidRPr="003E76E2">
              <w:t>Title</w:t>
            </w:r>
          </w:p>
        </w:tc>
        <w:tc>
          <w:tcPr>
            <w:tcW w:w="2689" w:type="dxa"/>
            <w:tcBorders>
              <w:top w:val="single" w:sz="4" w:space="0" w:color="auto"/>
              <w:bottom w:val="nil"/>
            </w:tcBorders>
          </w:tcPr>
          <w:p w14:paraId="4BD20A00" w14:textId="77777777" w:rsidR="003E76E2" w:rsidRPr="003E76E2" w:rsidRDefault="003E76E2" w:rsidP="003E76E2">
            <w:pPr>
              <w:pStyle w:val="Style"/>
              <w:spacing w:after="240"/>
            </w:pPr>
            <w:r w:rsidRPr="003E76E2">
              <w:t>Signature</w:t>
            </w:r>
          </w:p>
        </w:tc>
        <w:tc>
          <w:tcPr>
            <w:tcW w:w="1688" w:type="dxa"/>
            <w:tcBorders>
              <w:top w:val="single" w:sz="4" w:space="0" w:color="auto"/>
              <w:bottom w:val="nil"/>
            </w:tcBorders>
          </w:tcPr>
          <w:p w14:paraId="53D674DF" w14:textId="77777777" w:rsidR="003E76E2" w:rsidRPr="003E76E2" w:rsidRDefault="003E76E2" w:rsidP="003E76E2">
            <w:pPr>
              <w:pStyle w:val="Style"/>
              <w:spacing w:after="240"/>
            </w:pPr>
            <w:r w:rsidRPr="003E76E2">
              <w:t>Date</w:t>
            </w:r>
          </w:p>
        </w:tc>
      </w:tr>
      <w:tr w:rsidR="003E76E2" w:rsidRPr="003E76E2" w14:paraId="1492C19F" w14:textId="77777777" w:rsidTr="00B80B03">
        <w:trPr>
          <w:trHeight w:val="432"/>
        </w:trPr>
        <w:tc>
          <w:tcPr>
            <w:tcW w:w="2790" w:type="dxa"/>
            <w:tcBorders>
              <w:top w:val="nil"/>
              <w:bottom w:val="single" w:sz="4" w:space="0" w:color="auto"/>
            </w:tcBorders>
          </w:tcPr>
          <w:p w14:paraId="0B7E0BDB" w14:textId="77777777" w:rsidR="003E76E2" w:rsidRPr="003E76E2" w:rsidRDefault="003E76E2" w:rsidP="003E76E2">
            <w:pPr>
              <w:pStyle w:val="Style"/>
              <w:spacing w:after="240"/>
            </w:pPr>
          </w:p>
        </w:tc>
        <w:tc>
          <w:tcPr>
            <w:tcW w:w="2587" w:type="dxa"/>
            <w:tcBorders>
              <w:top w:val="nil"/>
              <w:bottom w:val="single" w:sz="4" w:space="0" w:color="auto"/>
            </w:tcBorders>
          </w:tcPr>
          <w:p w14:paraId="7D997BF0" w14:textId="77777777" w:rsidR="003E76E2" w:rsidRPr="003E76E2" w:rsidRDefault="003E76E2" w:rsidP="003E76E2">
            <w:pPr>
              <w:pStyle w:val="Style"/>
              <w:spacing w:after="240"/>
            </w:pPr>
          </w:p>
        </w:tc>
        <w:tc>
          <w:tcPr>
            <w:tcW w:w="2689" w:type="dxa"/>
            <w:tcBorders>
              <w:top w:val="nil"/>
              <w:bottom w:val="single" w:sz="4" w:space="0" w:color="auto"/>
            </w:tcBorders>
          </w:tcPr>
          <w:p w14:paraId="0434ACEA" w14:textId="77777777" w:rsidR="003E76E2" w:rsidRPr="003E76E2" w:rsidRDefault="003E76E2" w:rsidP="003E76E2">
            <w:pPr>
              <w:pStyle w:val="Style"/>
              <w:spacing w:after="240"/>
            </w:pPr>
          </w:p>
        </w:tc>
        <w:tc>
          <w:tcPr>
            <w:tcW w:w="1688" w:type="dxa"/>
            <w:tcBorders>
              <w:top w:val="nil"/>
              <w:bottom w:val="single" w:sz="4" w:space="0" w:color="auto"/>
            </w:tcBorders>
          </w:tcPr>
          <w:p w14:paraId="73DA30E5" w14:textId="77777777" w:rsidR="003E76E2" w:rsidRPr="003E76E2" w:rsidRDefault="003E76E2" w:rsidP="003E76E2">
            <w:pPr>
              <w:pStyle w:val="Style"/>
              <w:spacing w:after="240"/>
            </w:pPr>
          </w:p>
        </w:tc>
      </w:tr>
      <w:tr w:rsidR="003E76E2" w:rsidRPr="003E76E2" w14:paraId="2D59A2F8" w14:textId="77777777" w:rsidTr="00B80B03">
        <w:tc>
          <w:tcPr>
            <w:tcW w:w="2790" w:type="dxa"/>
            <w:tcBorders>
              <w:top w:val="single" w:sz="4" w:space="0" w:color="auto"/>
              <w:bottom w:val="nil"/>
            </w:tcBorders>
          </w:tcPr>
          <w:p w14:paraId="5D1AB120" w14:textId="77777777" w:rsidR="003E76E2" w:rsidRPr="003E76E2" w:rsidRDefault="003E76E2" w:rsidP="003E76E2">
            <w:pPr>
              <w:pStyle w:val="Style"/>
              <w:spacing w:after="240"/>
            </w:pPr>
            <w:r w:rsidRPr="003E76E2">
              <w:t>Print First and Last Name</w:t>
            </w:r>
          </w:p>
        </w:tc>
        <w:tc>
          <w:tcPr>
            <w:tcW w:w="2587" w:type="dxa"/>
            <w:tcBorders>
              <w:top w:val="single" w:sz="4" w:space="0" w:color="auto"/>
              <w:bottom w:val="nil"/>
            </w:tcBorders>
          </w:tcPr>
          <w:p w14:paraId="6409F396" w14:textId="77777777" w:rsidR="003E76E2" w:rsidRPr="003E76E2" w:rsidRDefault="003E76E2" w:rsidP="003E76E2">
            <w:pPr>
              <w:pStyle w:val="Style"/>
              <w:spacing w:after="240"/>
            </w:pPr>
            <w:r w:rsidRPr="003E76E2">
              <w:t>Title</w:t>
            </w:r>
          </w:p>
        </w:tc>
        <w:tc>
          <w:tcPr>
            <w:tcW w:w="2689" w:type="dxa"/>
            <w:tcBorders>
              <w:top w:val="single" w:sz="4" w:space="0" w:color="auto"/>
              <w:bottom w:val="nil"/>
            </w:tcBorders>
          </w:tcPr>
          <w:p w14:paraId="6CD2AEF6" w14:textId="77777777" w:rsidR="003E76E2" w:rsidRPr="003E76E2" w:rsidRDefault="003E76E2" w:rsidP="003E76E2">
            <w:pPr>
              <w:pStyle w:val="Style"/>
              <w:spacing w:after="240"/>
            </w:pPr>
            <w:r w:rsidRPr="003E76E2">
              <w:t>Signature</w:t>
            </w:r>
          </w:p>
        </w:tc>
        <w:tc>
          <w:tcPr>
            <w:tcW w:w="1688" w:type="dxa"/>
            <w:tcBorders>
              <w:top w:val="single" w:sz="4" w:space="0" w:color="auto"/>
              <w:bottom w:val="nil"/>
            </w:tcBorders>
          </w:tcPr>
          <w:p w14:paraId="698EFBAA" w14:textId="77777777" w:rsidR="003E76E2" w:rsidRPr="003E76E2" w:rsidRDefault="003E76E2" w:rsidP="003E76E2">
            <w:pPr>
              <w:pStyle w:val="Style"/>
              <w:spacing w:after="240"/>
            </w:pPr>
            <w:r w:rsidRPr="003E76E2">
              <w:t>Date</w:t>
            </w:r>
          </w:p>
        </w:tc>
      </w:tr>
      <w:tr w:rsidR="003E76E2" w:rsidRPr="003E76E2" w14:paraId="5EB1203B" w14:textId="77777777" w:rsidTr="00B80B03">
        <w:trPr>
          <w:trHeight w:val="432"/>
        </w:trPr>
        <w:tc>
          <w:tcPr>
            <w:tcW w:w="2790" w:type="dxa"/>
            <w:tcBorders>
              <w:top w:val="nil"/>
              <w:bottom w:val="single" w:sz="4" w:space="0" w:color="auto"/>
            </w:tcBorders>
          </w:tcPr>
          <w:p w14:paraId="62CDC162" w14:textId="77777777" w:rsidR="003E76E2" w:rsidRPr="003E76E2" w:rsidRDefault="003E76E2" w:rsidP="003E76E2">
            <w:pPr>
              <w:pStyle w:val="Style"/>
              <w:spacing w:after="240"/>
            </w:pPr>
          </w:p>
        </w:tc>
        <w:tc>
          <w:tcPr>
            <w:tcW w:w="2587" w:type="dxa"/>
            <w:tcBorders>
              <w:top w:val="nil"/>
              <w:bottom w:val="single" w:sz="4" w:space="0" w:color="auto"/>
            </w:tcBorders>
          </w:tcPr>
          <w:p w14:paraId="0A80BCC6" w14:textId="77777777" w:rsidR="003E76E2" w:rsidRPr="003E76E2" w:rsidRDefault="003E76E2" w:rsidP="003E76E2">
            <w:pPr>
              <w:pStyle w:val="Style"/>
              <w:spacing w:after="240"/>
            </w:pPr>
          </w:p>
        </w:tc>
        <w:tc>
          <w:tcPr>
            <w:tcW w:w="2689" w:type="dxa"/>
            <w:tcBorders>
              <w:top w:val="nil"/>
              <w:bottom w:val="single" w:sz="4" w:space="0" w:color="auto"/>
            </w:tcBorders>
          </w:tcPr>
          <w:p w14:paraId="07D6A830" w14:textId="77777777" w:rsidR="003E76E2" w:rsidRPr="003E76E2" w:rsidRDefault="003E76E2" w:rsidP="003E76E2">
            <w:pPr>
              <w:pStyle w:val="Style"/>
              <w:spacing w:after="240"/>
            </w:pPr>
          </w:p>
        </w:tc>
        <w:tc>
          <w:tcPr>
            <w:tcW w:w="1688" w:type="dxa"/>
            <w:tcBorders>
              <w:top w:val="nil"/>
              <w:bottom w:val="single" w:sz="4" w:space="0" w:color="auto"/>
            </w:tcBorders>
          </w:tcPr>
          <w:p w14:paraId="50FEEC03" w14:textId="77777777" w:rsidR="003E76E2" w:rsidRPr="003E76E2" w:rsidRDefault="003E76E2" w:rsidP="003E76E2">
            <w:pPr>
              <w:pStyle w:val="Style"/>
              <w:spacing w:after="240"/>
            </w:pPr>
          </w:p>
        </w:tc>
      </w:tr>
      <w:tr w:rsidR="003E76E2" w:rsidRPr="003E76E2" w14:paraId="7DCF493D" w14:textId="77777777" w:rsidTr="00B80B03">
        <w:tc>
          <w:tcPr>
            <w:tcW w:w="2790" w:type="dxa"/>
            <w:tcBorders>
              <w:top w:val="single" w:sz="4" w:space="0" w:color="auto"/>
              <w:bottom w:val="nil"/>
            </w:tcBorders>
          </w:tcPr>
          <w:p w14:paraId="4C2E5BE9" w14:textId="77777777" w:rsidR="003E76E2" w:rsidRPr="003E76E2" w:rsidRDefault="003E76E2" w:rsidP="003E76E2">
            <w:pPr>
              <w:pStyle w:val="Style"/>
              <w:spacing w:after="240"/>
            </w:pPr>
            <w:r w:rsidRPr="003E76E2">
              <w:t>Print First and Last Name</w:t>
            </w:r>
          </w:p>
        </w:tc>
        <w:tc>
          <w:tcPr>
            <w:tcW w:w="2587" w:type="dxa"/>
            <w:tcBorders>
              <w:top w:val="single" w:sz="4" w:space="0" w:color="auto"/>
              <w:bottom w:val="nil"/>
            </w:tcBorders>
          </w:tcPr>
          <w:p w14:paraId="2988E9BD" w14:textId="77777777" w:rsidR="003E76E2" w:rsidRPr="003E76E2" w:rsidRDefault="003E76E2" w:rsidP="003E76E2">
            <w:pPr>
              <w:pStyle w:val="Style"/>
              <w:spacing w:after="240"/>
            </w:pPr>
            <w:r w:rsidRPr="003E76E2">
              <w:t>Title</w:t>
            </w:r>
          </w:p>
        </w:tc>
        <w:tc>
          <w:tcPr>
            <w:tcW w:w="2689" w:type="dxa"/>
            <w:tcBorders>
              <w:top w:val="single" w:sz="4" w:space="0" w:color="auto"/>
              <w:bottom w:val="nil"/>
            </w:tcBorders>
          </w:tcPr>
          <w:p w14:paraId="047BC750" w14:textId="77777777" w:rsidR="003E76E2" w:rsidRPr="003E76E2" w:rsidRDefault="003E76E2" w:rsidP="003E76E2">
            <w:pPr>
              <w:pStyle w:val="Style"/>
              <w:spacing w:after="240"/>
            </w:pPr>
            <w:r w:rsidRPr="003E76E2">
              <w:t>Signature</w:t>
            </w:r>
          </w:p>
        </w:tc>
        <w:tc>
          <w:tcPr>
            <w:tcW w:w="1688" w:type="dxa"/>
            <w:tcBorders>
              <w:top w:val="single" w:sz="4" w:space="0" w:color="auto"/>
              <w:bottom w:val="nil"/>
            </w:tcBorders>
          </w:tcPr>
          <w:p w14:paraId="1B99FEC3" w14:textId="77777777" w:rsidR="003E76E2" w:rsidRPr="003E76E2" w:rsidRDefault="003E76E2" w:rsidP="003E76E2">
            <w:pPr>
              <w:pStyle w:val="Style"/>
              <w:spacing w:after="240"/>
            </w:pPr>
            <w:r w:rsidRPr="003E76E2">
              <w:t>Date</w:t>
            </w:r>
          </w:p>
        </w:tc>
      </w:tr>
      <w:tr w:rsidR="003E76E2" w:rsidRPr="003E76E2" w14:paraId="4D6AFF5D" w14:textId="77777777" w:rsidTr="00B80B03">
        <w:trPr>
          <w:trHeight w:val="432"/>
        </w:trPr>
        <w:tc>
          <w:tcPr>
            <w:tcW w:w="2790" w:type="dxa"/>
            <w:tcBorders>
              <w:top w:val="nil"/>
              <w:bottom w:val="single" w:sz="4" w:space="0" w:color="auto"/>
            </w:tcBorders>
          </w:tcPr>
          <w:p w14:paraId="1439B787" w14:textId="77777777" w:rsidR="003E76E2" w:rsidRPr="003E76E2" w:rsidRDefault="003E76E2" w:rsidP="003E76E2">
            <w:pPr>
              <w:pStyle w:val="Style"/>
              <w:spacing w:after="240"/>
            </w:pPr>
          </w:p>
        </w:tc>
        <w:tc>
          <w:tcPr>
            <w:tcW w:w="2587" w:type="dxa"/>
            <w:tcBorders>
              <w:top w:val="nil"/>
              <w:bottom w:val="single" w:sz="4" w:space="0" w:color="auto"/>
            </w:tcBorders>
          </w:tcPr>
          <w:p w14:paraId="05426E05" w14:textId="77777777" w:rsidR="003E76E2" w:rsidRPr="003E76E2" w:rsidRDefault="003E76E2" w:rsidP="003E76E2">
            <w:pPr>
              <w:pStyle w:val="Style"/>
              <w:spacing w:after="240"/>
            </w:pPr>
          </w:p>
        </w:tc>
        <w:tc>
          <w:tcPr>
            <w:tcW w:w="2689" w:type="dxa"/>
            <w:tcBorders>
              <w:top w:val="nil"/>
              <w:bottom w:val="single" w:sz="4" w:space="0" w:color="auto"/>
            </w:tcBorders>
          </w:tcPr>
          <w:p w14:paraId="60835D3A" w14:textId="77777777" w:rsidR="003E76E2" w:rsidRPr="003E76E2" w:rsidRDefault="003E76E2" w:rsidP="003E76E2">
            <w:pPr>
              <w:pStyle w:val="Style"/>
              <w:spacing w:after="240"/>
            </w:pPr>
          </w:p>
        </w:tc>
        <w:tc>
          <w:tcPr>
            <w:tcW w:w="1688" w:type="dxa"/>
            <w:tcBorders>
              <w:top w:val="nil"/>
              <w:bottom w:val="single" w:sz="4" w:space="0" w:color="auto"/>
            </w:tcBorders>
          </w:tcPr>
          <w:p w14:paraId="2A9C68BE" w14:textId="77777777" w:rsidR="003E76E2" w:rsidRPr="003E76E2" w:rsidRDefault="003E76E2" w:rsidP="003E76E2">
            <w:pPr>
              <w:pStyle w:val="Style"/>
              <w:spacing w:after="240"/>
            </w:pPr>
          </w:p>
        </w:tc>
      </w:tr>
      <w:tr w:rsidR="003E76E2" w:rsidRPr="003E76E2" w14:paraId="45DD14CF" w14:textId="77777777" w:rsidTr="00B80B03">
        <w:tc>
          <w:tcPr>
            <w:tcW w:w="2790" w:type="dxa"/>
            <w:tcBorders>
              <w:top w:val="single" w:sz="4" w:space="0" w:color="auto"/>
              <w:bottom w:val="nil"/>
            </w:tcBorders>
          </w:tcPr>
          <w:p w14:paraId="1CD3716C" w14:textId="77777777" w:rsidR="003E76E2" w:rsidRPr="003E76E2" w:rsidRDefault="003E76E2" w:rsidP="003E76E2">
            <w:pPr>
              <w:pStyle w:val="Style"/>
              <w:spacing w:after="240"/>
            </w:pPr>
            <w:r w:rsidRPr="003E76E2">
              <w:t>Print First and Last Name</w:t>
            </w:r>
          </w:p>
        </w:tc>
        <w:tc>
          <w:tcPr>
            <w:tcW w:w="2587" w:type="dxa"/>
            <w:tcBorders>
              <w:top w:val="single" w:sz="4" w:space="0" w:color="auto"/>
              <w:bottom w:val="nil"/>
            </w:tcBorders>
          </w:tcPr>
          <w:p w14:paraId="76B2FF84" w14:textId="77777777" w:rsidR="003E76E2" w:rsidRPr="003E76E2" w:rsidRDefault="003E76E2" w:rsidP="003E76E2">
            <w:pPr>
              <w:pStyle w:val="Style"/>
              <w:spacing w:after="240"/>
            </w:pPr>
            <w:r w:rsidRPr="003E76E2">
              <w:t>Title</w:t>
            </w:r>
          </w:p>
        </w:tc>
        <w:tc>
          <w:tcPr>
            <w:tcW w:w="2689" w:type="dxa"/>
            <w:tcBorders>
              <w:top w:val="single" w:sz="4" w:space="0" w:color="auto"/>
              <w:bottom w:val="nil"/>
            </w:tcBorders>
          </w:tcPr>
          <w:p w14:paraId="4C016F80" w14:textId="77777777" w:rsidR="003E76E2" w:rsidRPr="003E76E2" w:rsidRDefault="003E76E2" w:rsidP="003E76E2">
            <w:pPr>
              <w:pStyle w:val="Style"/>
              <w:spacing w:after="240"/>
            </w:pPr>
            <w:r w:rsidRPr="003E76E2">
              <w:t>Signature</w:t>
            </w:r>
          </w:p>
        </w:tc>
        <w:tc>
          <w:tcPr>
            <w:tcW w:w="1688" w:type="dxa"/>
            <w:tcBorders>
              <w:top w:val="single" w:sz="4" w:space="0" w:color="auto"/>
              <w:bottom w:val="nil"/>
            </w:tcBorders>
          </w:tcPr>
          <w:p w14:paraId="6E1F67C6" w14:textId="77777777" w:rsidR="003E76E2" w:rsidRPr="003E76E2" w:rsidRDefault="003E76E2" w:rsidP="003E76E2">
            <w:pPr>
              <w:pStyle w:val="Style"/>
              <w:spacing w:after="240"/>
            </w:pPr>
            <w:r w:rsidRPr="003E76E2">
              <w:t>Date</w:t>
            </w:r>
          </w:p>
        </w:tc>
      </w:tr>
      <w:tr w:rsidR="003E76E2" w:rsidRPr="003E76E2" w14:paraId="7EC41D40" w14:textId="77777777" w:rsidTr="00B80B03">
        <w:trPr>
          <w:trHeight w:val="432"/>
        </w:trPr>
        <w:tc>
          <w:tcPr>
            <w:tcW w:w="2790" w:type="dxa"/>
            <w:tcBorders>
              <w:top w:val="nil"/>
              <w:bottom w:val="single" w:sz="4" w:space="0" w:color="auto"/>
            </w:tcBorders>
          </w:tcPr>
          <w:p w14:paraId="4D742908" w14:textId="77777777" w:rsidR="003E76E2" w:rsidRPr="003E76E2" w:rsidRDefault="003E76E2" w:rsidP="003E76E2">
            <w:pPr>
              <w:pStyle w:val="Style"/>
              <w:spacing w:after="240"/>
            </w:pPr>
          </w:p>
        </w:tc>
        <w:tc>
          <w:tcPr>
            <w:tcW w:w="2587" w:type="dxa"/>
            <w:tcBorders>
              <w:top w:val="nil"/>
              <w:bottom w:val="single" w:sz="4" w:space="0" w:color="auto"/>
            </w:tcBorders>
          </w:tcPr>
          <w:p w14:paraId="7C56FDF5" w14:textId="77777777" w:rsidR="003E76E2" w:rsidRPr="003E76E2" w:rsidRDefault="003E76E2" w:rsidP="003E76E2">
            <w:pPr>
              <w:pStyle w:val="Style"/>
              <w:spacing w:after="240"/>
            </w:pPr>
          </w:p>
        </w:tc>
        <w:tc>
          <w:tcPr>
            <w:tcW w:w="2689" w:type="dxa"/>
            <w:tcBorders>
              <w:top w:val="nil"/>
              <w:bottom w:val="single" w:sz="4" w:space="0" w:color="auto"/>
            </w:tcBorders>
          </w:tcPr>
          <w:p w14:paraId="305988FB" w14:textId="77777777" w:rsidR="003E76E2" w:rsidRPr="003E76E2" w:rsidRDefault="003E76E2" w:rsidP="003E76E2">
            <w:pPr>
              <w:pStyle w:val="Style"/>
              <w:spacing w:after="240"/>
            </w:pPr>
          </w:p>
        </w:tc>
        <w:tc>
          <w:tcPr>
            <w:tcW w:w="1688" w:type="dxa"/>
            <w:tcBorders>
              <w:top w:val="nil"/>
              <w:bottom w:val="single" w:sz="4" w:space="0" w:color="auto"/>
            </w:tcBorders>
          </w:tcPr>
          <w:p w14:paraId="75E8CB17" w14:textId="77777777" w:rsidR="003E76E2" w:rsidRPr="003E76E2" w:rsidRDefault="003E76E2" w:rsidP="003E76E2">
            <w:pPr>
              <w:pStyle w:val="Style"/>
              <w:spacing w:after="240"/>
            </w:pPr>
          </w:p>
        </w:tc>
      </w:tr>
      <w:tr w:rsidR="003E76E2" w:rsidRPr="003E76E2" w14:paraId="2AA056F3" w14:textId="77777777" w:rsidTr="00B80B03">
        <w:tc>
          <w:tcPr>
            <w:tcW w:w="2790" w:type="dxa"/>
            <w:tcBorders>
              <w:top w:val="single" w:sz="4" w:space="0" w:color="auto"/>
              <w:bottom w:val="nil"/>
            </w:tcBorders>
          </w:tcPr>
          <w:p w14:paraId="44A30FAB" w14:textId="77777777" w:rsidR="003E76E2" w:rsidRPr="003E76E2" w:rsidRDefault="003E76E2" w:rsidP="003E76E2">
            <w:pPr>
              <w:pStyle w:val="Style"/>
              <w:spacing w:after="240"/>
            </w:pPr>
            <w:r w:rsidRPr="003E76E2">
              <w:t>Print First and Last Name</w:t>
            </w:r>
          </w:p>
        </w:tc>
        <w:tc>
          <w:tcPr>
            <w:tcW w:w="2587" w:type="dxa"/>
            <w:tcBorders>
              <w:top w:val="single" w:sz="4" w:space="0" w:color="auto"/>
              <w:bottom w:val="nil"/>
            </w:tcBorders>
          </w:tcPr>
          <w:p w14:paraId="3E9CF0DB" w14:textId="77777777" w:rsidR="003E76E2" w:rsidRPr="003E76E2" w:rsidRDefault="003E76E2" w:rsidP="003E76E2">
            <w:pPr>
              <w:pStyle w:val="Style"/>
              <w:spacing w:after="240"/>
            </w:pPr>
            <w:r w:rsidRPr="003E76E2">
              <w:t>Title</w:t>
            </w:r>
          </w:p>
        </w:tc>
        <w:tc>
          <w:tcPr>
            <w:tcW w:w="2689" w:type="dxa"/>
            <w:tcBorders>
              <w:top w:val="single" w:sz="4" w:space="0" w:color="auto"/>
              <w:bottom w:val="nil"/>
            </w:tcBorders>
          </w:tcPr>
          <w:p w14:paraId="25D0E451" w14:textId="77777777" w:rsidR="003E76E2" w:rsidRPr="003E76E2" w:rsidRDefault="003E76E2" w:rsidP="003E76E2">
            <w:pPr>
              <w:pStyle w:val="Style"/>
              <w:spacing w:after="240"/>
            </w:pPr>
            <w:r w:rsidRPr="003E76E2">
              <w:t>Signature</w:t>
            </w:r>
          </w:p>
        </w:tc>
        <w:tc>
          <w:tcPr>
            <w:tcW w:w="1688" w:type="dxa"/>
            <w:tcBorders>
              <w:top w:val="single" w:sz="4" w:space="0" w:color="auto"/>
              <w:bottom w:val="nil"/>
            </w:tcBorders>
          </w:tcPr>
          <w:p w14:paraId="59D3BA56" w14:textId="77777777" w:rsidR="003E76E2" w:rsidRPr="003E76E2" w:rsidRDefault="003E76E2" w:rsidP="003E76E2">
            <w:pPr>
              <w:pStyle w:val="Style"/>
              <w:spacing w:after="240"/>
            </w:pPr>
            <w:r w:rsidRPr="003E76E2">
              <w:t>Date</w:t>
            </w:r>
          </w:p>
        </w:tc>
      </w:tr>
      <w:tr w:rsidR="003E76E2" w:rsidRPr="003E76E2" w14:paraId="5510089F" w14:textId="77777777" w:rsidTr="00B80B03">
        <w:trPr>
          <w:trHeight w:val="432"/>
        </w:trPr>
        <w:tc>
          <w:tcPr>
            <w:tcW w:w="2790" w:type="dxa"/>
            <w:tcBorders>
              <w:top w:val="nil"/>
              <w:bottom w:val="single" w:sz="4" w:space="0" w:color="auto"/>
            </w:tcBorders>
          </w:tcPr>
          <w:p w14:paraId="64347CB8" w14:textId="77777777" w:rsidR="003E76E2" w:rsidRPr="003E76E2" w:rsidRDefault="003E76E2" w:rsidP="003E76E2">
            <w:pPr>
              <w:pStyle w:val="Style"/>
              <w:spacing w:after="240"/>
            </w:pPr>
          </w:p>
        </w:tc>
        <w:tc>
          <w:tcPr>
            <w:tcW w:w="2587" w:type="dxa"/>
            <w:tcBorders>
              <w:top w:val="nil"/>
              <w:bottom w:val="single" w:sz="4" w:space="0" w:color="auto"/>
            </w:tcBorders>
          </w:tcPr>
          <w:p w14:paraId="4CA193E2" w14:textId="77777777" w:rsidR="003E76E2" w:rsidRPr="003E76E2" w:rsidRDefault="003E76E2" w:rsidP="003E76E2">
            <w:pPr>
              <w:pStyle w:val="Style"/>
              <w:spacing w:after="240"/>
            </w:pPr>
          </w:p>
        </w:tc>
        <w:tc>
          <w:tcPr>
            <w:tcW w:w="2689" w:type="dxa"/>
            <w:tcBorders>
              <w:top w:val="nil"/>
              <w:bottom w:val="single" w:sz="4" w:space="0" w:color="auto"/>
            </w:tcBorders>
          </w:tcPr>
          <w:p w14:paraId="6DB3144C" w14:textId="77777777" w:rsidR="003E76E2" w:rsidRPr="003E76E2" w:rsidRDefault="003E76E2" w:rsidP="003E76E2">
            <w:pPr>
              <w:pStyle w:val="Style"/>
              <w:spacing w:after="240"/>
            </w:pPr>
          </w:p>
        </w:tc>
        <w:tc>
          <w:tcPr>
            <w:tcW w:w="1688" w:type="dxa"/>
            <w:tcBorders>
              <w:top w:val="nil"/>
              <w:bottom w:val="single" w:sz="4" w:space="0" w:color="auto"/>
            </w:tcBorders>
          </w:tcPr>
          <w:p w14:paraId="0A1EA797" w14:textId="77777777" w:rsidR="003E76E2" w:rsidRPr="003E76E2" w:rsidRDefault="003E76E2" w:rsidP="003E76E2">
            <w:pPr>
              <w:pStyle w:val="Style"/>
              <w:spacing w:after="240"/>
            </w:pPr>
          </w:p>
        </w:tc>
      </w:tr>
      <w:tr w:rsidR="00B80B03" w:rsidRPr="003E76E2" w14:paraId="0EFC4217" w14:textId="77777777" w:rsidTr="00B80B03">
        <w:tc>
          <w:tcPr>
            <w:tcW w:w="2790" w:type="dxa"/>
            <w:tcBorders>
              <w:top w:val="single" w:sz="4" w:space="0" w:color="auto"/>
              <w:bottom w:val="nil"/>
            </w:tcBorders>
          </w:tcPr>
          <w:p w14:paraId="6327A183"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026C120F" w14:textId="77777777" w:rsidR="00B80B03" w:rsidRPr="003E76E2" w:rsidRDefault="00B80B03" w:rsidP="00B80B03">
            <w:pPr>
              <w:pStyle w:val="Style"/>
              <w:spacing w:after="240"/>
            </w:pPr>
            <w:r>
              <w:t>Title</w:t>
            </w:r>
          </w:p>
        </w:tc>
        <w:tc>
          <w:tcPr>
            <w:tcW w:w="2689" w:type="dxa"/>
            <w:tcBorders>
              <w:top w:val="single" w:sz="4" w:space="0" w:color="auto"/>
              <w:bottom w:val="nil"/>
            </w:tcBorders>
          </w:tcPr>
          <w:p w14:paraId="06FD7968" w14:textId="77777777" w:rsidR="00B80B03" w:rsidRPr="003E76E2" w:rsidRDefault="00B80B03" w:rsidP="00B80B03">
            <w:pPr>
              <w:pStyle w:val="Style"/>
              <w:spacing w:after="240"/>
            </w:pPr>
          </w:p>
        </w:tc>
        <w:tc>
          <w:tcPr>
            <w:tcW w:w="1688" w:type="dxa"/>
            <w:tcBorders>
              <w:top w:val="single" w:sz="4" w:space="0" w:color="auto"/>
              <w:bottom w:val="nil"/>
            </w:tcBorders>
          </w:tcPr>
          <w:p w14:paraId="452747DA" w14:textId="77777777" w:rsidR="00B80B03" w:rsidRPr="003E76E2" w:rsidRDefault="00B80B03" w:rsidP="00B80B03">
            <w:pPr>
              <w:pStyle w:val="Style"/>
              <w:spacing w:after="240"/>
            </w:pPr>
            <w:r w:rsidRPr="003E76E2">
              <w:t>Date</w:t>
            </w:r>
          </w:p>
        </w:tc>
      </w:tr>
      <w:tr w:rsidR="00B80B03" w:rsidRPr="003E76E2" w14:paraId="3F475D81" w14:textId="77777777" w:rsidTr="00B80B03">
        <w:trPr>
          <w:trHeight w:val="432"/>
        </w:trPr>
        <w:tc>
          <w:tcPr>
            <w:tcW w:w="2790" w:type="dxa"/>
            <w:tcBorders>
              <w:top w:val="nil"/>
            </w:tcBorders>
          </w:tcPr>
          <w:p w14:paraId="7E8036FB" w14:textId="77777777" w:rsidR="00B80B03" w:rsidRPr="003E76E2" w:rsidRDefault="00B80B03" w:rsidP="00B80B03">
            <w:pPr>
              <w:pStyle w:val="Style"/>
              <w:spacing w:after="240"/>
            </w:pPr>
          </w:p>
        </w:tc>
        <w:tc>
          <w:tcPr>
            <w:tcW w:w="2587" w:type="dxa"/>
            <w:tcBorders>
              <w:top w:val="nil"/>
            </w:tcBorders>
          </w:tcPr>
          <w:p w14:paraId="17CA3818" w14:textId="77777777" w:rsidR="00B80B03" w:rsidRPr="003E76E2" w:rsidRDefault="00B80B03" w:rsidP="00B80B03">
            <w:pPr>
              <w:pStyle w:val="Style"/>
              <w:spacing w:after="240"/>
            </w:pPr>
          </w:p>
        </w:tc>
        <w:tc>
          <w:tcPr>
            <w:tcW w:w="2689" w:type="dxa"/>
            <w:tcBorders>
              <w:top w:val="nil"/>
            </w:tcBorders>
          </w:tcPr>
          <w:p w14:paraId="43D69C67" w14:textId="77777777" w:rsidR="00B80B03" w:rsidRPr="003E76E2" w:rsidRDefault="00B80B03" w:rsidP="00B80B03">
            <w:pPr>
              <w:pStyle w:val="Style"/>
              <w:spacing w:after="240"/>
            </w:pPr>
          </w:p>
        </w:tc>
        <w:tc>
          <w:tcPr>
            <w:tcW w:w="1688" w:type="dxa"/>
            <w:tcBorders>
              <w:top w:val="nil"/>
            </w:tcBorders>
          </w:tcPr>
          <w:p w14:paraId="1B3AF14A" w14:textId="77777777" w:rsidR="00B80B03" w:rsidRPr="003E76E2" w:rsidRDefault="00B80B03" w:rsidP="00B80B03">
            <w:pPr>
              <w:pStyle w:val="Style"/>
              <w:spacing w:after="240"/>
            </w:pPr>
          </w:p>
        </w:tc>
      </w:tr>
      <w:tr w:rsidR="00B80B03" w:rsidRPr="003E76E2" w14:paraId="43DE933F" w14:textId="77777777" w:rsidTr="00B80B03">
        <w:tc>
          <w:tcPr>
            <w:tcW w:w="2790" w:type="dxa"/>
            <w:tcBorders>
              <w:top w:val="single" w:sz="4" w:space="0" w:color="auto"/>
              <w:bottom w:val="nil"/>
            </w:tcBorders>
          </w:tcPr>
          <w:p w14:paraId="2FDAEB7E"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7C88FB24"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2E178106"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56BDA137" w14:textId="77777777" w:rsidR="00B80B03" w:rsidRPr="003E76E2" w:rsidRDefault="00B80B03" w:rsidP="00B80B03">
            <w:pPr>
              <w:pStyle w:val="Style"/>
              <w:spacing w:after="240"/>
            </w:pPr>
            <w:r w:rsidRPr="003E76E2">
              <w:t>Date</w:t>
            </w:r>
          </w:p>
        </w:tc>
      </w:tr>
      <w:tr w:rsidR="00B80B03" w:rsidRPr="003E76E2" w14:paraId="300E7662" w14:textId="77777777" w:rsidTr="00B80B03">
        <w:trPr>
          <w:trHeight w:val="432"/>
        </w:trPr>
        <w:tc>
          <w:tcPr>
            <w:tcW w:w="2790" w:type="dxa"/>
            <w:tcBorders>
              <w:top w:val="nil"/>
              <w:bottom w:val="single" w:sz="4" w:space="0" w:color="auto"/>
            </w:tcBorders>
          </w:tcPr>
          <w:p w14:paraId="4CC3B0AD" w14:textId="77777777" w:rsidR="00B80B03" w:rsidRPr="003E76E2" w:rsidRDefault="00B80B03" w:rsidP="00B80B03">
            <w:pPr>
              <w:pStyle w:val="Style"/>
              <w:spacing w:after="240"/>
            </w:pPr>
          </w:p>
        </w:tc>
        <w:tc>
          <w:tcPr>
            <w:tcW w:w="2587" w:type="dxa"/>
            <w:tcBorders>
              <w:top w:val="nil"/>
              <w:bottom w:val="single" w:sz="4" w:space="0" w:color="auto"/>
            </w:tcBorders>
          </w:tcPr>
          <w:p w14:paraId="0A5DC00E" w14:textId="77777777" w:rsidR="00B80B03" w:rsidRPr="003E76E2" w:rsidRDefault="00B80B03" w:rsidP="00B80B03">
            <w:pPr>
              <w:pStyle w:val="Style"/>
              <w:spacing w:after="240"/>
            </w:pPr>
          </w:p>
        </w:tc>
        <w:tc>
          <w:tcPr>
            <w:tcW w:w="2689" w:type="dxa"/>
            <w:tcBorders>
              <w:top w:val="nil"/>
              <w:bottom w:val="single" w:sz="4" w:space="0" w:color="auto"/>
            </w:tcBorders>
          </w:tcPr>
          <w:p w14:paraId="499D9F71" w14:textId="77777777" w:rsidR="00B80B03" w:rsidRPr="003E76E2" w:rsidRDefault="00B80B03" w:rsidP="00B80B03">
            <w:pPr>
              <w:pStyle w:val="Style"/>
              <w:spacing w:after="240"/>
            </w:pPr>
          </w:p>
        </w:tc>
        <w:tc>
          <w:tcPr>
            <w:tcW w:w="1688" w:type="dxa"/>
            <w:tcBorders>
              <w:top w:val="nil"/>
              <w:bottom w:val="single" w:sz="4" w:space="0" w:color="auto"/>
            </w:tcBorders>
          </w:tcPr>
          <w:p w14:paraId="3EFAA165" w14:textId="77777777" w:rsidR="00B80B03" w:rsidRPr="003E76E2" w:rsidRDefault="00B80B03" w:rsidP="00B80B03">
            <w:pPr>
              <w:pStyle w:val="Style"/>
              <w:spacing w:after="240"/>
            </w:pPr>
          </w:p>
        </w:tc>
      </w:tr>
      <w:tr w:rsidR="00B80B03" w:rsidRPr="003E76E2" w14:paraId="3DB11D95" w14:textId="77777777" w:rsidTr="00B80B03">
        <w:tc>
          <w:tcPr>
            <w:tcW w:w="2790" w:type="dxa"/>
            <w:tcBorders>
              <w:top w:val="single" w:sz="4" w:space="0" w:color="auto"/>
              <w:bottom w:val="nil"/>
            </w:tcBorders>
          </w:tcPr>
          <w:p w14:paraId="35E06D83"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7DD6013E"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15FAB2BE"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4DA7E961" w14:textId="77777777" w:rsidR="00B80B03" w:rsidRPr="003E76E2" w:rsidRDefault="00B80B03" w:rsidP="00B80B03">
            <w:pPr>
              <w:pStyle w:val="Style"/>
              <w:spacing w:after="240"/>
            </w:pPr>
            <w:r w:rsidRPr="003E76E2">
              <w:t>Date</w:t>
            </w:r>
          </w:p>
        </w:tc>
      </w:tr>
      <w:tr w:rsidR="00B80B03" w:rsidRPr="003E76E2" w14:paraId="386C21AB" w14:textId="77777777" w:rsidTr="00B80B03">
        <w:trPr>
          <w:trHeight w:val="432"/>
        </w:trPr>
        <w:tc>
          <w:tcPr>
            <w:tcW w:w="2790" w:type="dxa"/>
            <w:tcBorders>
              <w:top w:val="nil"/>
              <w:bottom w:val="single" w:sz="4" w:space="0" w:color="auto"/>
            </w:tcBorders>
          </w:tcPr>
          <w:p w14:paraId="4EC8B3D2" w14:textId="77777777" w:rsidR="00B80B03" w:rsidRPr="003E76E2" w:rsidRDefault="00B80B03" w:rsidP="00B80B03">
            <w:pPr>
              <w:pStyle w:val="Style"/>
              <w:spacing w:after="240"/>
            </w:pPr>
          </w:p>
        </w:tc>
        <w:tc>
          <w:tcPr>
            <w:tcW w:w="2587" w:type="dxa"/>
            <w:tcBorders>
              <w:top w:val="nil"/>
              <w:bottom w:val="single" w:sz="4" w:space="0" w:color="auto"/>
            </w:tcBorders>
          </w:tcPr>
          <w:p w14:paraId="04A75F34" w14:textId="77777777" w:rsidR="00B80B03" w:rsidRPr="003E76E2" w:rsidRDefault="00B80B03" w:rsidP="00B80B03">
            <w:pPr>
              <w:pStyle w:val="Style"/>
              <w:spacing w:after="240"/>
            </w:pPr>
          </w:p>
        </w:tc>
        <w:tc>
          <w:tcPr>
            <w:tcW w:w="2689" w:type="dxa"/>
            <w:tcBorders>
              <w:top w:val="nil"/>
              <w:bottom w:val="single" w:sz="4" w:space="0" w:color="auto"/>
            </w:tcBorders>
          </w:tcPr>
          <w:p w14:paraId="23FBEE30" w14:textId="77777777" w:rsidR="00B80B03" w:rsidRPr="003E76E2" w:rsidRDefault="00B80B03" w:rsidP="00B80B03">
            <w:pPr>
              <w:pStyle w:val="Style"/>
              <w:spacing w:after="240"/>
            </w:pPr>
          </w:p>
        </w:tc>
        <w:tc>
          <w:tcPr>
            <w:tcW w:w="1688" w:type="dxa"/>
            <w:tcBorders>
              <w:top w:val="nil"/>
              <w:bottom w:val="single" w:sz="4" w:space="0" w:color="auto"/>
            </w:tcBorders>
          </w:tcPr>
          <w:p w14:paraId="12ED65EE" w14:textId="77777777" w:rsidR="00B80B03" w:rsidRPr="003E76E2" w:rsidRDefault="00B80B03" w:rsidP="00B80B03">
            <w:pPr>
              <w:pStyle w:val="Style"/>
              <w:spacing w:after="240"/>
            </w:pPr>
          </w:p>
        </w:tc>
      </w:tr>
      <w:tr w:rsidR="00B80B03" w:rsidRPr="003E76E2" w14:paraId="3F611F8B" w14:textId="77777777" w:rsidTr="00B80B03">
        <w:tc>
          <w:tcPr>
            <w:tcW w:w="2790" w:type="dxa"/>
            <w:tcBorders>
              <w:top w:val="single" w:sz="4" w:space="0" w:color="auto"/>
              <w:bottom w:val="nil"/>
            </w:tcBorders>
          </w:tcPr>
          <w:p w14:paraId="27547E88"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6F86DFF9"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244B58FB"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79A16308" w14:textId="77777777" w:rsidR="00B80B03" w:rsidRPr="003E76E2" w:rsidRDefault="00B80B03" w:rsidP="00B80B03">
            <w:pPr>
              <w:pStyle w:val="Style"/>
              <w:spacing w:after="240"/>
            </w:pPr>
            <w:r w:rsidRPr="003E76E2">
              <w:t>Date</w:t>
            </w:r>
          </w:p>
        </w:tc>
      </w:tr>
      <w:tr w:rsidR="00B80B03" w:rsidRPr="003E76E2" w14:paraId="4D3355DB" w14:textId="77777777" w:rsidTr="00B80B03">
        <w:trPr>
          <w:trHeight w:val="432"/>
        </w:trPr>
        <w:tc>
          <w:tcPr>
            <w:tcW w:w="2790" w:type="dxa"/>
            <w:tcBorders>
              <w:top w:val="nil"/>
              <w:bottom w:val="single" w:sz="4" w:space="0" w:color="auto"/>
            </w:tcBorders>
          </w:tcPr>
          <w:p w14:paraId="0C03F83B" w14:textId="77777777" w:rsidR="00B80B03" w:rsidRPr="003E76E2" w:rsidRDefault="00B80B03" w:rsidP="00B80B03">
            <w:pPr>
              <w:pStyle w:val="Style"/>
              <w:spacing w:after="240"/>
            </w:pPr>
          </w:p>
        </w:tc>
        <w:tc>
          <w:tcPr>
            <w:tcW w:w="2587" w:type="dxa"/>
            <w:tcBorders>
              <w:top w:val="nil"/>
              <w:bottom w:val="single" w:sz="4" w:space="0" w:color="auto"/>
            </w:tcBorders>
          </w:tcPr>
          <w:p w14:paraId="0F56B605" w14:textId="77777777" w:rsidR="00B80B03" w:rsidRPr="003E76E2" w:rsidRDefault="00B80B03" w:rsidP="00B80B03">
            <w:pPr>
              <w:pStyle w:val="Style"/>
              <w:spacing w:after="240"/>
            </w:pPr>
          </w:p>
        </w:tc>
        <w:tc>
          <w:tcPr>
            <w:tcW w:w="2689" w:type="dxa"/>
            <w:tcBorders>
              <w:top w:val="nil"/>
              <w:bottom w:val="single" w:sz="4" w:space="0" w:color="auto"/>
            </w:tcBorders>
          </w:tcPr>
          <w:p w14:paraId="0C919557" w14:textId="77777777" w:rsidR="00B80B03" w:rsidRPr="003E76E2" w:rsidRDefault="00B80B03" w:rsidP="00B80B03">
            <w:pPr>
              <w:pStyle w:val="Style"/>
              <w:spacing w:after="240"/>
            </w:pPr>
          </w:p>
        </w:tc>
        <w:tc>
          <w:tcPr>
            <w:tcW w:w="1688" w:type="dxa"/>
            <w:tcBorders>
              <w:top w:val="nil"/>
              <w:bottom w:val="single" w:sz="4" w:space="0" w:color="auto"/>
            </w:tcBorders>
          </w:tcPr>
          <w:p w14:paraId="481AF4EF" w14:textId="77777777" w:rsidR="00B80B03" w:rsidRPr="003E76E2" w:rsidRDefault="00B80B03" w:rsidP="00B80B03">
            <w:pPr>
              <w:pStyle w:val="Style"/>
              <w:spacing w:after="240"/>
            </w:pPr>
          </w:p>
        </w:tc>
      </w:tr>
      <w:tr w:rsidR="00B80B03" w:rsidRPr="003E76E2" w14:paraId="4B85B77B" w14:textId="77777777" w:rsidTr="00B80B03">
        <w:tc>
          <w:tcPr>
            <w:tcW w:w="2790" w:type="dxa"/>
            <w:tcBorders>
              <w:top w:val="single" w:sz="4" w:space="0" w:color="auto"/>
              <w:bottom w:val="nil"/>
            </w:tcBorders>
          </w:tcPr>
          <w:p w14:paraId="45719504"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316E87DB"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785EA862"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626EB0E9" w14:textId="77777777" w:rsidR="00B80B03" w:rsidRPr="003E76E2" w:rsidRDefault="00B80B03" w:rsidP="00B80B03">
            <w:pPr>
              <w:pStyle w:val="Style"/>
              <w:spacing w:after="240"/>
            </w:pPr>
            <w:r w:rsidRPr="003E76E2">
              <w:t>Date</w:t>
            </w:r>
          </w:p>
        </w:tc>
      </w:tr>
      <w:tr w:rsidR="00B80B03" w:rsidRPr="003E76E2" w14:paraId="70F1900E" w14:textId="77777777" w:rsidTr="00B80B03">
        <w:trPr>
          <w:trHeight w:val="432"/>
        </w:trPr>
        <w:tc>
          <w:tcPr>
            <w:tcW w:w="2790" w:type="dxa"/>
            <w:tcBorders>
              <w:top w:val="nil"/>
              <w:bottom w:val="single" w:sz="4" w:space="0" w:color="auto"/>
            </w:tcBorders>
          </w:tcPr>
          <w:p w14:paraId="63DCC58B" w14:textId="77777777" w:rsidR="00B80B03" w:rsidRPr="003E76E2" w:rsidRDefault="00B80B03" w:rsidP="00B80B03">
            <w:pPr>
              <w:pStyle w:val="Style"/>
              <w:spacing w:after="240"/>
            </w:pPr>
          </w:p>
        </w:tc>
        <w:tc>
          <w:tcPr>
            <w:tcW w:w="2587" w:type="dxa"/>
            <w:tcBorders>
              <w:top w:val="nil"/>
              <w:bottom w:val="single" w:sz="4" w:space="0" w:color="auto"/>
            </w:tcBorders>
          </w:tcPr>
          <w:p w14:paraId="279359DD" w14:textId="77777777" w:rsidR="00B80B03" w:rsidRPr="003E76E2" w:rsidRDefault="00B80B03" w:rsidP="00B80B03">
            <w:pPr>
              <w:pStyle w:val="Style"/>
              <w:spacing w:after="240"/>
            </w:pPr>
          </w:p>
        </w:tc>
        <w:tc>
          <w:tcPr>
            <w:tcW w:w="2689" w:type="dxa"/>
            <w:tcBorders>
              <w:top w:val="nil"/>
              <w:bottom w:val="single" w:sz="4" w:space="0" w:color="auto"/>
            </w:tcBorders>
          </w:tcPr>
          <w:p w14:paraId="5AEB2A22" w14:textId="77777777" w:rsidR="00B80B03" w:rsidRPr="003E76E2" w:rsidRDefault="00B80B03" w:rsidP="00B80B03">
            <w:pPr>
              <w:pStyle w:val="Style"/>
              <w:spacing w:after="240"/>
            </w:pPr>
          </w:p>
        </w:tc>
        <w:tc>
          <w:tcPr>
            <w:tcW w:w="1688" w:type="dxa"/>
            <w:tcBorders>
              <w:top w:val="nil"/>
              <w:bottom w:val="single" w:sz="4" w:space="0" w:color="auto"/>
            </w:tcBorders>
          </w:tcPr>
          <w:p w14:paraId="0ABC32B2" w14:textId="77777777" w:rsidR="00B80B03" w:rsidRPr="003E76E2" w:rsidRDefault="00B80B03" w:rsidP="00B80B03">
            <w:pPr>
              <w:pStyle w:val="Style"/>
              <w:spacing w:after="240"/>
            </w:pPr>
          </w:p>
        </w:tc>
      </w:tr>
      <w:tr w:rsidR="00B80B03" w:rsidRPr="003E76E2" w14:paraId="2004A80A" w14:textId="77777777" w:rsidTr="00B80B03">
        <w:tc>
          <w:tcPr>
            <w:tcW w:w="2790" w:type="dxa"/>
            <w:tcBorders>
              <w:top w:val="single" w:sz="4" w:space="0" w:color="auto"/>
              <w:bottom w:val="nil"/>
            </w:tcBorders>
          </w:tcPr>
          <w:p w14:paraId="7E306E88"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230D4494"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4F0CAE44"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34865200" w14:textId="77777777" w:rsidR="00B80B03" w:rsidRPr="003E76E2" w:rsidRDefault="00B80B03" w:rsidP="00B80B03">
            <w:pPr>
              <w:pStyle w:val="Style"/>
              <w:spacing w:after="240"/>
            </w:pPr>
            <w:r w:rsidRPr="003E76E2">
              <w:t>Date</w:t>
            </w:r>
          </w:p>
        </w:tc>
      </w:tr>
      <w:tr w:rsidR="00B80B03" w:rsidRPr="003E76E2" w14:paraId="21C373A6" w14:textId="77777777" w:rsidTr="00B80B03">
        <w:trPr>
          <w:trHeight w:val="432"/>
        </w:trPr>
        <w:tc>
          <w:tcPr>
            <w:tcW w:w="2790" w:type="dxa"/>
            <w:tcBorders>
              <w:top w:val="nil"/>
              <w:bottom w:val="single" w:sz="4" w:space="0" w:color="auto"/>
            </w:tcBorders>
          </w:tcPr>
          <w:p w14:paraId="6DAF3988" w14:textId="77777777" w:rsidR="00B80B03" w:rsidRPr="003E76E2" w:rsidRDefault="00B80B03" w:rsidP="00B80B03">
            <w:pPr>
              <w:pStyle w:val="Style"/>
              <w:spacing w:after="240"/>
            </w:pPr>
          </w:p>
        </w:tc>
        <w:tc>
          <w:tcPr>
            <w:tcW w:w="2587" w:type="dxa"/>
            <w:tcBorders>
              <w:top w:val="nil"/>
              <w:bottom w:val="single" w:sz="4" w:space="0" w:color="auto"/>
            </w:tcBorders>
          </w:tcPr>
          <w:p w14:paraId="763F158E" w14:textId="77777777" w:rsidR="00B80B03" w:rsidRPr="003E76E2" w:rsidRDefault="00B80B03" w:rsidP="00B80B03">
            <w:pPr>
              <w:pStyle w:val="Style"/>
              <w:spacing w:after="240"/>
            </w:pPr>
          </w:p>
        </w:tc>
        <w:tc>
          <w:tcPr>
            <w:tcW w:w="2689" w:type="dxa"/>
            <w:tcBorders>
              <w:top w:val="nil"/>
              <w:bottom w:val="single" w:sz="4" w:space="0" w:color="auto"/>
            </w:tcBorders>
          </w:tcPr>
          <w:p w14:paraId="6D2AF23A" w14:textId="77777777" w:rsidR="00B80B03" w:rsidRPr="003E76E2" w:rsidRDefault="00B80B03" w:rsidP="00B80B03">
            <w:pPr>
              <w:pStyle w:val="Style"/>
              <w:spacing w:after="240"/>
            </w:pPr>
          </w:p>
        </w:tc>
        <w:tc>
          <w:tcPr>
            <w:tcW w:w="1688" w:type="dxa"/>
            <w:tcBorders>
              <w:top w:val="nil"/>
              <w:bottom w:val="single" w:sz="4" w:space="0" w:color="auto"/>
            </w:tcBorders>
          </w:tcPr>
          <w:p w14:paraId="239B8ED6" w14:textId="77777777" w:rsidR="00B80B03" w:rsidRPr="003E76E2" w:rsidRDefault="00B80B03" w:rsidP="00B80B03">
            <w:pPr>
              <w:pStyle w:val="Style"/>
              <w:spacing w:after="240"/>
            </w:pPr>
          </w:p>
        </w:tc>
      </w:tr>
      <w:tr w:rsidR="00B80B03" w:rsidRPr="003E76E2" w14:paraId="007DBB5A" w14:textId="77777777" w:rsidTr="00B80B03">
        <w:tc>
          <w:tcPr>
            <w:tcW w:w="2790" w:type="dxa"/>
            <w:tcBorders>
              <w:top w:val="single" w:sz="4" w:space="0" w:color="auto"/>
              <w:bottom w:val="nil"/>
            </w:tcBorders>
          </w:tcPr>
          <w:p w14:paraId="62385ADB"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27025C33"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2097E5CC"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7E5791B5" w14:textId="77777777" w:rsidR="00B80B03" w:rsidRPr="003E76E2" w:rsidRDefault="00B80B03" w:rsidP="00B80B03">
            <w:pPr>
              <w:pStyle w:val="Style"/>
              <w:spacing w:after="240"/>
            </w:pPr>
            <w:r w:rsidRPr="003E76E2">
              <w:t>Date</w:t>
            </w:r>
          </w:p>
        </w:tc>
      </w:tr>
      <w:tr w:rsidR="00B80B03" w:rsidRPr="003E76E2" w14:paraId="1858E7F9" w14:textId="77777777" w:rsidTr="00B80B03">
        <w:trPr>
          <w:trHeight w:val="432"/>
        </w:trPr>
        <w:tc>
          <w:tcPr>
            <w:tcW w:w="2790" w:type="dxa"/>
            <w:tcBorders>
              <w:top w:val="nil"/>
              <w:bottom w:val="single" w:sz="4" w:space="0" w:color="auto"/>
            </w:tcBorders>
          </w:tcPr>
          <w:p w14:paraId="72892311" w14:textId="77777777" w:rsidR="00B80B03" w:rsidRPr="003E76E2" w:rsidRDefault="00B80B03" w:rsidP="00B80B03">
            <w:pPr>
              <w:pStyle w:val="Style"/>
              <w:spacing w:after="240"/>
            </w:pPr>
          </w:p>
        </w:tc>
        <w:tc>
          <w:tcPr>
            <w:tcW w:w="2587" w:type="dxa"/>
            <w:tcBorders>
              <w:top w:val="nil"/>
              <w:bottom w:val="single" w:sz="4" w:space="0" w:color="auto"/>
            </w:tcBorders>
          </w:tcPr>
          <w:p w14:paraId="121325F0" w14:textId="77777777" w:rsidR="00B80B03" w:rsidRPr="003E76E2" w:rsidRDefault="00B80B03" w:rsidP="00B80B03">
            <w:pPr>
              <w:pStyle w:val="Style"/>
              <w:spacing w:after="240"/>
            </w:pPr>
          </w:p>
        </w:tc>
        <w:tc>
          <w:tcPr>
            <w:tcW w:w="2689" w:type="dxa"/>
            <w:tcBorders>
              <w:top w:val="nil"/>
              <w:bottom w:val="single" w:sz="4" w:space="0" w:color="auto"/>
            </w:tcBorders>
          </w:tcPr>
          <w:p w14:paraId="03A31047" w14:textId="77777777" w:rsidR="00B80B03" w:rsidRPr="003E76E2" w:rsidRDefault="00B80B03" w:rsidP="00B80B03">
            <w:pPr>
              <w:pStyle w:val="Style"/>
              <w:spacing w:after="240"/>
            </w:pPr>
          </w:p>
        </w:tc>
        <w:tc>
          <w:tcPr>
            <w:tcW w:w="1688" w:type="dxa"/>
            <w:tcBorders>
              <w:top w:val="nil"/>
              <w:bottom w:val="single" w:sz="4" w:space="0" w:color="auto"/>
            </w:tcBorders>
          </w:tcPr>
          <w:p w14:paraId="21B42E17" w14:textId="77777777" w:rsidR="00B80B03" w:rsidRPr="003E76E2" w:rsidRDefault="00B80B03" w:rsidP="00B80B03">
            <w:pPr>
              <w:pStyle w:val="Style"/>
              <w:spacing w:after="240"/>
            </w:pPr>
          </w:p>
        </w:tc>
      </w:tr>
      <w:tr w:rsidR="00B80B03" w:rsidRPr="003E76E2" w14:paraId="798C3C1C" w14:textId="77777777" w:rsidTr="00B80B03">
        <w:tc>
          <w:tcPr>
            <w:tcW w:w="2790" w:type="dxa"/>
            <w:tcBorders>
              <w:top w:val="single" w:sz="4" w:space="0" w:color="auto"/>
              <w:bottom w:val="nil"/>
            </w:tcBorders>
          </w:tcPr>
          <w:p w14:paraId="25C7F71A"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035F6A67"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7E81AF9B"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503AC45E" w14:textId="77777777" w:rsidR="00B80B03" w:rsidRPr="003E76E2" w:rsidRDefault="00B80B03" w:rsidP="00B80B03">
            <w:pPr>
              <w:pStyle w:val="Style"/>
              <w:spacing w:after="240"/>
            </w:pPr>
            <w:r w:rsidRPr="003E76E2">
              <w:t>Date</w:t>
            </w:r>
          </w:p>
        </w:tc>
      </w:tr>
      <w:tr w:rsidR="00B80B03" w:rsidRPr="003E76E2" w14:paraId="121D3A1B" w14:textId="77777777" w:rsidTr="00B80B03">
        <w:trPr>
          <w:trHeight w:val="432"/>
        </w:trPr>
        <w:tc>
          <w:tcPr>
            <w:tcW w:w="2790" w:type="dxa"/>
            <w:tcBorders>
              <w:top w:val="nil"/>
              <w:bottom w:val="single" w:sz="4" w:space="0" w:color="auto"/>
            </w:tcBorders>
          </w:tcPr>
          <w:p w14:paraId="13EB08F1" w14:textId="77777777" w:rsidR="00B80B03" w:rsidRPr="003E76E2" w:rsidRDefault="00B80B03" w:rsidP="00B80B03">
            <w:pPr>
              <w:pStyle w:val="Style"/>
              <w:spacing w:after="240"/>
            </w:pPr>
          </w:p>
        </w:tc>
        <w:tc>
          <w:tcPr>
            <w:tcW w:w="2587" w:type="dxa"/>
            <w:tcBorders>
              <w:top w:val="nil"/>
              <w:bottom w:val="single" w:sz="4" w:space="0" w:color="auto"/>
            </w:tcBorders>
          </w:tcPr>
          <w:p w14:paraId="3AC2C850" w14:textId="77777777" w:rsidR="00B80B03" w:rsidRPr="003E76E2" w:rsidRDefault="00B80B03" w:rsidP="00B80B03">
            <w:pPr>
              <w:pStyle w:val="Style"/>
              <w:spacing w:after="240"/>
            </w:pPr>
          </w:p>
        </w:tc>
        <w:tc>
          <w:tcPr>
            <w:tcW w:w="2689" w:type="dxa"/>
            <w:tcBorders>
              <w:top w:val="nil"/>
              <w:bottom w:val="single" w:sz="4" w:space="0" w:color="auto"/>
            </w:tcBorders>
          </w:tcPr>
          <w:p w14:paraId="5D8B78D5" w14:textId="77777777" w:rsidR="00B80B03" w:rsidRPr="003E76E2" w:rsidRDefault="00B80B03" w:rsidP="00B80B03">
            <w:pPr>
              <w:pStyle w:val="Style"/>
              <w:spacing w:after="240"/>
            </w:pPr>
          </w:p>
        </w:tc>
        <w:tc>
          <w:tcPr>
            <w:tcW w:w="1688" w:type="dxa"/>
            <w:tcBorders>
              <w:top w:val="nil"/>
              <w:bottom w:val="single" w:sz="4" w:space="0" w:color="auto"/>
            </w:tcBorders>
          </w:tcPr>
          <w:p w14:paraId="4AA76011" w14:textId="77777777" w:rsidR="00B80B03" w:rsidRPr="003E76E2" w:rsidRDefault="00B80B03" w:rsidP="00B80B03">
            <w:pPr>
              <w:pStyle w:val="Style"/>
              <w:spacing w:after="240"/>
            </w:pPr>
          </w:p>
        </w:tc>
      </w:tr>
      <w:tr w:rsidR="00B80B03" w:rsidRPr="003E76E2" w14:paraId="45180874" w14:textId="77777777" w:rsidTr="00B80B03">
        <w:tc>
          <w:tcPr>
            <w:tcW w:w="2790" w:type="dxa"/>
            <w:tcBorders>
              <w:top w:val="single" w:sz="4" w:space="0" w:color="auto"/>
              <w:bottom w:val="nil"/>
            </w:tcBorders>
          </w:tcPr>
          <w:p w14:paraId="064ACDB1"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7EC1B565"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6858E970"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3600505E" w14:textId="77777777" w:rsidR="00B80B03" w:rsidRPr="003E76E2" w:rsidRDefault="00B80B03" w:rsidP="00B80B03">
            <w:pPr>
              <w:pStyle w:val="Style"/>
              <w:spacing w:after="240"/>
            </w:pPr>
            <w:r w:rsidRPr="003E76E2">
              <w:t>Date</w:t>
            </w:r>
          </w:p>
        </w:tc>
      </w:tr>
      <w:tr w:rsidR="00B80B03" w:rsidRPr="003E76E2" w14:paraId="24AB46A8" w14:textId="77777777" w:rsidTr="00B80B03">
        <w:trPr>
          <w:trHeight w:val="432"/>
        </w:trPr>
        <w:tc>
          <w:tcPr>
            <w:tcW w:w="2790" w:type="dxa"/>
            <w:tcBorders>
              <w:top w:val="nil"/>
              <w:bottom w:val="single" w:sz="4" w:space="0" w:color="auto"/>
            </w:tcBorders>
          </w:tcPr>
          <w:p w14:paraId="46092FF8" w14:textId="77777777" w:rsidR="00B80B03" w:rsidRPr="003E76E2" w:rsidRDefault="00B80B03" w:rsidP="00B80B03">
            <w:pPr>
              <w:pStyle w:val="Style"/>
              <w:spacing w:after="240"/>
            </w:pPr>
          </w:p>
        </w:tc>
        <w:tc>
          <w:tcPr>
            <w:tcW w:w="2587" w:type="dxa"/>
            <w:tcBorders>
              <w:top w:val="nil"/>
              <w:bottom w:val="single" w:sz="4" w:space="0" w:color="auto"/>
            </w:tcBorders>
          </w:tcPr>
          <w:p w14:paraId="69821129" w14:textId="77777777" w:rsidR="00B80B03" w:rsidRPr="003E76E2" w:rsidRDefault="00B80B03" w:rsidP="00B80B03">
            <w:pPr>
              <w:pStyle w:val="Style"/>
              <w:spacing w:after="240"/>
            </w:pPr>
          </w:p>
        </w:tc>
        <w:tc>
          <w:tcPr>
            <w:tcW w:w="2689" w:type="dxa"/>
            <w:tcBorders>
              <w:top w:val="nil"/>
              <w:bottom w:val="single" w:sz="4" w:space="0" w:color="auto"/>
            </w:tcBorders>
          </w:tcPr>
          <w:p w14:paraId="3DD94A74" w14:textId="77777777" w:rsidR="00B80B03" w:rsidRPr="003E76E2" w:rsidRDefault="00B80B03" w:rsidP="00B80B03">
            <w:pPr>
              <w:pStyle w:val="Style"/>
              <w:spacing w:after="240"/>
            </w:pPr>
          </w:p>
        </w:tc>
        <w:tc>
          <w:tcPr>
            <w:tcW w:w="1688" w:type="dxa"/>
            <w:tcBorders>
              <w:top w:val="nil"/>
              <w:bottom w:val="single" w:sz="4" w:space="0" w:color="auto"/>
            </w:tcBorders>
          </w:tcPr>
          <w:p w14:paraId="540A27F2" w14:textId="77777777" w:rsidR="00B80B03" w:rsidRPr="003E76E2" w:rsidRDefault="00B80B03" w:rsidP="00B80B03">
            <w:pPr>
              <w:pStyle w:val="Style"/>
              <w:spacing w:after="240"/>
            </w:pPr>
          </w:p>
        </w:tc>
      </w:tr>
      <w:tr w:rsidR="00B80B03" w:rsidRPr="003E76E2" w14:paraId="225ABA4D" w14:textId="77777777" w:rsidTr="00B80B03">
        <w:tc>
          <w:tcPr>
            <w:tcW w:w="2790" w:type="dxa"/>
            <w:tcBorders>
              <w:top w:val="single" w:sz="4" w:space="0" w:color="auto"/>
              <w:bottom w:val="nil"/>
            </w:tcBorders>
          </w:tcPr>
          <w:p w14:paraId="59C26968"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12529479"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0516A9B2"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5178CCEE" w14:textId="77777777" w:rsidR="00B80B03" w:rsidRPr="003E76E2" w:rsidRDefault="00B80B03" w:rsidP="00B80B03">
            <w:pPr>
              <w:pStyle w:val="Style"/>
              <w:spacing w:after="240"/>
            </w:pPr>
            <w:r w:rsidRPr="003E76E2">
              <w:t>Date</w:t>
            </w:r>
          </w:p>
        </w:tc>
      </w:tr>
      <w:tr w:rsidR="00B80B03" w:rsidRPr="003E76E2" w14:paraId="5CED98D3" w14:textId="77777777" w:rsidTr="00B80B03">
        <w:trPr>
          <w:trHeight w:val="432"/>
        </w:trPr>
        <w:tc>
          <w:tcPr>
            <w:tcW w:w="2790" w:type="dxa"/>
            <w:tcBorders>
              <w:top w:val="nil"/>
              <w:bottom w:val="single" w:sz="4" w:space="0" w:color="auto"/>
            </w:tcBorders>
          </w:tcPr>
          <w:p w14:paraId="0DA9EEC6" w14:textId="77777777" w:rsidR="00B80B03" w:rsidRPr="003E76E2" w:rsidRDefault="00B80B03" w:rsidP="00B80B03">
            <w:pPr>
              <w:pStyle w:val="Style"/>
              <w:spacing w:after="240"/>
            </w:pPr>
          </w:p>
        </w:tc>
        <w:tc>
          <w:tcPr>
            <w:tcW w:w="2587" w:type="dxa"/>
            <w:tcBorders>
              <w:top w:val="nil"/>
              <w:bottom w:val="single" w:sz="4" w:space="0" w:color="auto"/>
            </w:tcBorders>
          </w:tcPr>
          <w:p w14:paraId="4B39CA64" w14:textId="77777777" w:rsidR="00B80B03" w:rsidRPr="003E76E2" w:rsidRDefault="00B80B03" w:rsidP="00B80B03">
            <w:pPr>
              <w:pStyle w:val="Style"/>
              <w:spacing w:after="240"/>
            </w:pPr>
          </w:p>
        </w:tc>
        <w:tc>
          <w:tcPr>
            <w:tcW w:w="2689" w:type="dxa"/>
            <w:tcBorders>
              <w:top w:val="nil"/>
              <w:bottom w:val="single" w:sz="4" w:space="0" w:color="auto"/>
            </w:tcBorders>
          </w:tcPr>
          <w:p w14:paraId="03163B78" w14:textId="77777777" w:rsidR="00B80B03" w:rsidRPr="003E76E2" w:rsidRDefault="00B80B03" w:rsidP="00B80B03">
            <w:pPr>
              <w:pStyle w:val="Style"/>
              <w:spacing w:after="240"/>
            </w:pPr>
          </w:p>
        </w:tc>
        <w:tc>
          <w:tcPr>
            <w:tcW w:w="1688" w:type="dxa"/>
            <w:tcBorders>
              <w:top w:val="nil"/>
              <w:bottom w:val="single" w:sz="4" w:space="0" w:color="auto"/>
            </w:tcBorders>
          </w:tcPr>
          <w:p w14:paraId="06F4159B" w14:textId="77777777" w:rsidR="00B80B03" w:rsidRPr="003E76E2" w:rsidRDefault="00B80B03" w:rsidP="00B80B03">
            <w:pPr>
              <w:pStyle w:val="Style"/>
              <w:spacing w:after="240"/>
            </w:pPr>
          </w:p>
        </w:tc>
      </w:tr>
      <w:tr w:rsidR="00B80B03" w:rsidRPr="003E76E2" w14:paraId="761B53D5" w14:textId="77777777" w:rsidTr="00B80B03">
        <w:tc>
          <w:tcPr>
            <w:tcW w:w="2790" w:type="dxa"/>
            <w:tcBorders>
              <w:top w:val="single" w:sz="4" w:space="0" w:color="auto"/>
              <w:bottom w:val="nil"/>
            </w:tcBorders>
          </w:tcPr>
          <w:p w14:paraId="220CCC5C" w14:textId="77777777" w:rsidR="00B80B03" w:rsidRPr="003E76E2" w:rsidRDefault="00B80B03" w:rsidP="00B80B03">
            <w:pPr>
              <w:pStyle w:val="Style"/>
              <w:spacing w:after="240"/>
            </w:pPr>
            <w:r w:rsidRPr="003E76E2">
              <w:t>Print First and Last Name</w:t>
            </w:r>
          </w:p>
        </w:tc>
        <w:tc>
          <w:tcPr>
            <w:tcW w:w="2587" w:type="dxa"/>
            <w:tcBorders>
              <w:top w:val="single" w:sz="4" w:space="0" w:color="auto"/>
              <w:bottom w:val="nil"/>
            </w:tcBorders>
          </w:tcPr>
          <w:p w14:paraId="60089753" w14:textId="77777777" w:rsidR="00B80B03" w:rsidRPr="003E76E2" w:rsidRDefault="00B80B03" w:rsidP="00B80B03">
            <w:pPr>
              <w:pStyle w:val="Style"/>
              <w:spacing w:after="240"/>
            </w:pPr>
            <w:r w:rsidRPr="003E76E2">
              <w:t>Title</w:t>
            </w:r>
          </w:p>
        </w:tc>
        <w:tc>
          <w:tcPr>
            <w:tcW w:w="2689" w:type="dxa"/>
            <w:tcBorders>
              <w:top w:val="single" w:sz="4" w:space="0" w:color="auto"/>
              <w:bottom w:val="nil"/>
            </w:tcBorders>
          </w:tcPr>
          <w:p w14:paraId="44A223F1" w14:textId="77777777" w:rsidR="00B80B03" w:rsidRPr="003E76E2" w:rsidRDefault="00B80B03" w:rsidP="00B80B03">
            <w:pPr>
              <w:pStyle w:val="Style"/>
              <w:spacing w:after="240"/>
            </w:pPr>
            <w:r w:rsidRPr="003E76E2">
              <w:t>Signature</w:t>
            </w:r>
          </w:p>
        </w:tc>
        <w:tc>
          <w:tcPr>
            <w:tcW w:w="1688" w:type="dxa"/>
            <w:tcBorders>
              <w:top w:val="single" w:sz="4" w:space="0" w:color="auto"/>
              <w:bottom w:val="nil"/>
            </w:tcBorders>
          </w:tcPr>
          <w:p w14:paraId="1B49B7C2" w14:textId="77777777" w:rsidR="00B80B03" w:rsidRPr="003E76E2" w:rsidRDefault="00B80B03" w:rsidP="00B80B03">
            <w:pPr>
              <w:pStyle w:val="Style"/>
              <w:spacing w:after="240"/>
            </w:pPr>
            <w:r w:rsidRPr="003E76E2">
              <w:t>Date</w:t>
            </w:r>
          </w:p>
        </w:tc>
      </w:tr>
    </w:tbl>
    <w:p w14:paraId="116C01BA" w14:textId="77777777" w:rsidR="00270873" w:rsidRPr="00270873" w:rsidRDefault="00270873" w:rsidP="003E76E2">
      <w:pPr>
        <w:pStyle w:val="Style"/>
        <w:spacing w:after="240"/>
      </w:pPr>
    </w:p>
    <w:sectPr w:rsidR="00270873" w:rsidRPr="00270873">
      <w:pgSz w:w="12240" w:h="15840"/>
      <w:pgMar w:top="431" w:right="1368" w:bottom="360" w:left="11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4985" w14:textId="77777777" w:rsidR="00B10AD6" w:rsidRDefault="00B10AD6" w:rsidP="00183D1C">
      <w:pPr>
        <w:spacing w:after="0" w:line="240" w:lineRule="auto"/>
      </w:pPr>
      <w:r>
        <w:separator/>
      </w:r>
    </w:p>
  </w:endnote>
  <w:endnote w:type="continuationSeparator" w:id="0">
    <w:p w14:paraId="53ADE1FA" w14:textId="77777777" w:rsidR="00B10AD6" w:rsidRDefault="00B10AD6" w:rsidP="0018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rPr>
      <w:id w:val="-1278859931"/>
      <w:docPartObj>
        <w:docPartGallery w:val="Page Numbers (Bottom of Page)"/>
        <w:docPartUnique/>
      </w:docPartObj>
    </w:sdtPr>
    <w:sdtEndPr>
      <w:rPr>
        <w:noProof/>
      </w:rPr>
    </w:sdtEndPr>
    <w:sdtContent>
      <w:p w14:paraId="637164B6" w14:textId="77777777" w:rsidR="00C56E44" w:rsidRDefault="00C56E44" w:rsidP="00C66652">
        <w:pPr>
          <w:tabs>
            <w:tab w:val="center" w:pos="4680"/>
            <w:tab w:val="right" w:pos="9360"/>
          </w:tabs>
          <w:spacing w:after="0" w:line="240" w:lineRule="auto"/>
          <w:rPr>
            <w:rFonts w:eastAsiaTheme="minorHAnsi"/>
          </w:rPr>
        </w:pPr>
      </w:p>
      <w:p w14:paraId="1031936E" w14:textId="77777777" w:rsidR="00C56E44" w:rsidRPr="001A595C" w:rsidRDefault="00C56E44" w:rsidP="00C66652">
        <w:pPr>
          <w:tabs>
            <w:tab w:val="center" w:pos="4680"/>
            <w:tab w:val="right" w:pos="9360"/>
          </w:tabs>
          <w:spacing w:after="0" w:line="240" w:lineRule="auto"/>
          <w:jc w:val="center"/>
          <w:rPr>
            <w:rFonts w:eastAsiaTheme="minorHAnsi"/>
            <w:b/>
            <w:i/>
          </w:rPr>
        </w:pPr>
        <w:r w:rsidRPr="001A595C">
          <w:rPr>
            <w:rFonts w:eastAsiaTheme="minorHAnsi"/>
            <w:b/>
            <w:i/>
          </w:rPr>
          <w:t>Rev E. Butler, President</w:t>
        </w:r>
        <w:r>
          <w:rPr>
            <w:rFonts w:eastAsiaTheme="minorHAnsi"/>
            <w:b/>
            <w:i/>
          </w:rPr>
          <w:t xml:space="preserve">           </w:t>
        </w:r>
        <w:r w:rsidRPr="001A595C">
          <w:rPr>
            <w:rFonts w:eastAsiaTheme="minorHAnsi"/>
            <w:b/>
            <w:i/>
          </w:rPr>
          <w:t xml:space="preserve"> Carla L Miles, Secretary</w:t>
        </w:r>
        <w:r>
          <w:rPr>
            <w:rFonts w:eastAsiaTheme="minorHAnsi"/>
            <w:b/>
            <w:i/>
          </w:rPr>
          <w:t xml:space="preserve">            </w:t>
        </w:r>
        <w:r w:rsidRPr="001A595C">
          <w:rPr>
            <w:rFonts w:eastAsiaTheme="minorHAnsi"/>
            <w:b/>
            <w:i/>
          </w:rPr>
          <w:t>Shirley McNish, Treasure</w:t>
        </w:r>
        <w:r>
          <w:rPr>
            <w:rFonts w:eastAsiaTheme="minorHAnsi"/>
            <w:b/>
            <w:i/>
          </w:rPr>
          <w:t>r</w:t>
        </w:r>
      </w:p>
      <w:p w14:paraId="58F1995C" w14:textId="77777777" w:rsidR="00C56E44" w:rsidRDefault="00C56E44" w:rsidP="00C66652">
        <w:pPr>
          <w:tabs>
            <w:tab w:val="center" w:pos="4680"/>
            <w:tab w:val="right" w:pos="9360"/>
          </w:tabs>
          <w:spacing w:after="0" w:line="240" w:lineRule="auto"/>
          <w:ind w:left="1440"/>
          <w:jc w:val="center"/>
          <w:rPr>
            <w:rFonts w:eastAsiaTheme="minorHAnsi"/>
            <w:b/>
            <w:i/>
          </w:rPr>
        </w:pPr>
      </w:p>
      <w:p w14:paraId="47953351" w14:textId="77777777" w:rsidR="00C56E44" w:rsidRDefault="00C56E44" w:rsidP="00C66652">
        <w:pPr>
          <w:tabs>
            <w:tab w:val="center" w:pos="4680"/>
            <w:tab w:val="right" w:pos="9360"/>
          </w:tabs>
          <w:spacing w:after="0" w:line="240" w:lineRule="auto"/>
          <w:ind w:left="1440"/>
          <w:jc w:val="center"/>
          <w:rPr>
            <w:rFonts w:eastAsiaTheme="minorHAnsi"/>
            <w:noProof/>
          </w:rPr>
        </w:pPr>
        <w:r w:rsidRPr="001A595C">
          <w:rPr>
            <w:rFonts w:eastAsiaTheme="minorHAnsi"/>
            <w:b/>
            <w:i/>
          </w:rPr>
          <w:t xml:space="preserve">Contact: </w:t>
        </w:r>
        <w:hyperlink r:id="rId1" w:history="1">
          <w:r w:rsidRPr="001A595C">
            <w:rPr>
              <w:rFonts w:eastAsiaTheme="minorHAnsi"/>
              <w:color w:val="0563C1" w:themeColor="hyperlink"/>
              <w:u w:val="single"/>
            </w:rPr>
            <w:t>greaterduval@gmail.com</w:t>
          </w:r>
        </w:hyperlink>
        <w:r w:rsidRPr="001A595C">
          <w:rPr>
            <w:rFonts w:eastAsiaTheme="minorHAnsi"/>
            <w:b/>
            <w:i/>
          </w:rPr>
          <w:t xml:space="preserve">  or  352-225-5939 </w:t>
        </w:r>
        <w:r>
          <w:rPr>
            <w:rFonts w:eastAsiaTheme="minorHAnsi"/>
            <w:b/>
            <w:i/>
          </w:rPr>
          <w:t xml:space="preserve">           </w:t>
        </w:r>
      </w:p>
    </w:sdtContent>
  </w:sdt>
  <w:p w14:paraId="41DE7C8C" w14:textId="77777777" w:rsidR="00C56E44" w:rsidRDefault="00C56E44">
    <w:pPr>
      <w:pStyle w:val="Footer"/>
      <w:jc w:val="center"/>
    </w:pPr>
    <w:r>
      <w:t xml:space="preserve"> </w:t>
    </w:r>
    <w:sdt>
      <w:sdtPr>
        <w:id w:val="-7569802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65DB">
          <w:rPr>
            <w:noProof/>
          </w:rPr>
          <w:t>0</w:t>
        </w:r>
        <w:r>
          <w:rPr>
            <w:noProof/>
          </w:rPr>
          <w:fldChar w:fldCharType="end"/>
        </w:r>
      </w:sdtContent>
    </w:sdt>
  </w:p>
  <w:p w14:paraId="0F5CE3B3" w14:textId="77777777" w:rsidR="00C56E44" w:rsidRDefault="00C56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AED0C" w14:textId="77777777" w:rsidR="00B10AD6" w:rsidRDefault="00B10AD6" w:rsidP="00183D1C">
      <w:pPr>
        <w:spacing w:after="0" w:line="240" w:lineRule="auto"/>
      </w:pPr>
      <w:r>
        <w:separator/>
      </w:r>
    </w:p>
  </w:footnote>
  <w:footnote w:type="continuationSeparator" w:id="0">
    <w:p w14:paraId="5F1756D1" w14:textId="77777777" w:rsidR="00B10AD6" w:rsidRDefault="00B10AD6" w:rsidP="00183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543C" w14:textId="77777777" w:rsidR="00C56E44" w:rsidRDefault="00C56E44" w:rsidP="00183D1C">
    <w:pPr>
      <w:pStyle w:val="Header"/>
      <w:jc w:val="center"/>
    </w:pPr>
    <w:r w:rsidRPr="00183D1C">
      <w:rPr>
        <w:rFonts w:ascii="Calibri" w:eastAsia="Calibri" w:hAnsi="Calibri" w:cs="Times New Roman"/>
        <w:noProof/>
      </w:rPr>
      <w:drawing>
        <wp:inline distT="0" distB="0" distL="0" distR="0" wp14:anchorId="4DFEFF48" wp14:editId="4A944C77">
          <wp:extent cx="2048005" cy="975995"/>
          <wp:effectExtent l="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2125091" cy="1012731"/>
                  </a:xfrm>
                  <a:prstGeom prst="rect">
                    <a:avLst/>
                  </a:prstGeom>
                </pic:spPr>
              </pic:pic>
            </a:graphicData>
          </a:graphic>
        </wp:inline>
      </w:drawing>
    </w:r>
  </w:p>
  <w:p w14:paraId="7B0E7B41" w14:textId="77777777" w:rsidR="00C56E44" w:rsidRDefault="00C56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10D9"/>
    <w:multiLevelType w:val="singleLevel"/>
    <w:tmpl w:val="F918D2FC"/>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1" w15:restartNumberingAfterBreak="0">
    <w:nsid w:val="1BA25687"/>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 w15:restartNumberingAfterBreak="0">
    <w:nsid w:val="211436C0"/>
    <w:multiLevelType w:val="hybridMultilevel"/>
    <w:tmpl w:val="C0787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94C6B"/>
    <w:multiLevelType w:val="hybridMultilevel"/>
    <w:tmpl w:val="2DE62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C1CD0"/>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5" w15:restartNumberingAfterBreak="0">
    <w:nsid w:val="2A860D39"/>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6" w15:restartNumberingAfterBreak="0">
    <w:nsid w:val="3130418A"/>
    <w:multiLevelType w:val="hybridMultilevel"/>
    <w:tmpl w:val="3B42D660"/>
    <w:lvl w:ilvl="0" w:tplc="C84EE032">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656B1"/>
    <w:multiLevelType w:val="singleLevel"/>
    <w:tmpl w:val="148EF2BC"/>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8" w15:restartNumberingAfterBreak="0">
    <w:nsid w:val="34C358BD"/>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9" w15:restartNumberingAfterBreak="0">
    <w:nsid w:val="38D875D0"/>
    <w:multiLevelType w:val="singleLevel"/>
    <w:tmpl w:val="142AED9E"/>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0" w15:restartNumberingAfterBreak="0">
    <w:nsid w:val="42100FE7"/>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1" w15:restartNumberingAfterBreak="0">
    <w:nsid w:val="434B61DB"/>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2" w15:restartNumberingAfterBreak="0">
    <w:nsid w:val="44FE75D5"/>
    <w:multiLevelType w:val="hybridMultilevel"/>
    <w:tmpl w:val="6660F0DA"/>
    <w:lvl w:ilvl="0" w:tplc="70864DF0">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D42BA"/>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4" w15:restartNumberingAfterBreak="0">
    <w:nsid w:val="52316E7D"/>
    <w:multiLevelType w:val="singleLevel"/>
    <w:tmpl w:val="E0641198"/>
    <w:lvl w:ilvl="0">
      <w:start w:val="7"/>
      <w:numFmt w:val="decimal"/>
      <w:lvlText w:val="%1."/>
      <w:legacy w:legacy="1" w:legacySpace="0" w:legacyIndent="0"/>
      <w:lvlJc w:val="left"/>
      <w:rPr>
        <w:rFonts w:ascii="Times New Roman" w:hAnsi="Times New Roman" w:cs="Times New Roman" w:hint="default"/>
        <w:color w:val="000000"/>
      </w:rPr>
    </w:lvl>
  </w:abstractNum>
  <w:abstractNum w:abstractNumId="15" w15:restartNumberingAfterBreak="0">
    <w:nsid w:val="53262EFF"/>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6" w15:restartNumberingAfterBreak="0">
    <w:nsid w:val="56AC3D45"/>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17" w15:restartNumberingAfterBreak="0">
    <w:nsid w:val="5D0D0310"/>
    <w:multiLevelType w:val="multilevel"/>
    <w:tmpl w:val="76E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26CA4"/>
    <w:multiLevelType w:val="singleLevel"/>
    <w:tmpl w:val="2640EDBC"/>
    <w:lvl w:ilvl="0">
      <w:start w:val="3"/>
      <w:numFmt w:val="lowerLetter"/>
      <w:lvlText w:val="%1."/>
      <w:legacy w:legacy="1" w:legacySpace="0" w:legacyIndent="0"/>
      <w:lvlJc w:val="left"/>
      <w:rPr>
        <w:rFonts w:ascii="Times New Roman" w:hAnsi="Times New Roman" w:cs="Times New Roman" w:hint="default"/>
        <w:color w:val="000000"/>
      </w:rPr>
    </w:lvl>
  </w:abstractNum>
  <w:abstractNum w:abstractNumId="19" w15:restartNumberingAfterBreak="0">
    <w:nsid w:val="611660BF"/>
    <w:multiLevelType w:val="singleLevel"/>
    <w:tmpl w:val="B5B6768E"/>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20" w15:restartNumberingAfterBreak="0">
    <w:nsid w:val="6354551D"/>
    <w:multiLevelType w:val="hybridMultilevel"/>
    <w:tmpl w:val="C692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82014"/>
    <w:multiLevelType w:val="singleLevel"/>
    <w:tmpl w:val="9FA86BEA"/>
    <w:lvl w:ilvl="0">
      <w:start w:val="4"/>
      <w:numFmt w:val="decimal"/>
      <w:lvlText w:val="%1."/>
      <w:legacy w:legacy="1" w:legacySpace="0" w:legacyIndent="0"/>
      <w:lvlJc w:val="left"/>
      <w:rPr>
        <w:rFonts w:ascii="Times New Roman" w:hAnsi="Times New Roman" w:cs="Times New Roman" w:hint="default"/>
        <w:color w:val="000000"/>
      </w:rPr>
    </w:lvl>
  </w:abstractNum>
  <w:abstractNum w:abstractNumId="22" w15:restartNumberingAfterBreak="0">
    <w:nsid w:val="685B4B21"/>
    <w:multiLevelType w:val="singleLevel"/>
    <w:tmpl w:val="2AF45AC4"/>
    <w:lvl w:ilvl="0">
      <w:start w:val="1"/>
      <w:numFmt w:val="lowerLetter"/>
      <w:lvlText w:val="%1."/>
      <w:legacy w:legacy="1" w:legacySpace="0" w:legacyIndent="0"/>
      <w:lvlJc w:val="left"/>
      <w:rPr>
        <w:rFonts w:ascii="Times New Roman" w:hAnsi="Times New Roman" w:cs="Times New Roman" w:hint="default"/>
        <w:color w:val="000000"/>
      </w:rPr>
    </w:lvl>
  </w:abstractNum>
  <w:abstractNum w:abstractNumId="23" w15:restartNumberingAfterBreak="0">
    <w:nsid w:val="688503D5"/>
    <w:multiLevelType w:val="singleLevel"/>
    <w:tmpl w:val="7C94BCA6"/>
    <w:lvl w:ilvl="0">
      <w:start w:val="9"/>
      <w:numFmt w:val="decimal"/>
      <w:lvlText w:val="%1."/>
      <w:legacy w:legacy="1" w:legacySpace="0" w:legacyIndent="0"/>
      <w:lvlJc w:val="left"/>
      <w:rPr>
        <w:rFonts w:ascii="Times New Roman" w:hAnsi="Times New Roman" w:cs="Times New Roman" w:hint="default"/>
        <w:color w:val="000000"/>
      </w:rPr>
    </w:lvl>
  </w:abstractNum>
  <w:abstractNum w:abstractNumId="24" w15:restartNumberingAfterBreak="0">
    <w:nsid w:val="6BA974E1"/>
    <w:multiLevelType w:val="hybridMultilevel"/>
    <w:tmpl w:val="9AEA8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E026B"/>
    <w:multiLevelType w:val="singleLevel"/>
    <w:tmpl w:val="F62455E6"/>
    <w:lvl w:ilvl="0">
      <w:start w:val="8"/>
      <w:numFmt w:val="decimal"/>
      <w:lvlText w:val="%1."/>
      <w:legacy w:legacy="1" w:legacySpace="0" w:legacyIndent="0"/>
      <w:lvlJc w:val="left"/>
      <w:rPr>
        <w:rFonts w:ascii="Times New Roman" w:hAnsi="Times New Roman" w:cs="Times New Roman" w:hint="default"/>
        <w:color w:val="000000"/>
      </w:rPr>
    </w:lvl>
  </w:abstractNum>
  <w:abstractNum w:abstractNumId="26" w15:restartNumberingAfterBreak="0">
    <w:nsid w:val="7B291595"/>
    <w:multiLevelType w:val="hybridMultilevel"/>
    <w:tmpl w:val="5934AD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5"/>
  </w:num>
  <w:num w:numId="5">
    <w:abstractNumId w:val="19"/>
  </w:num>
  <w:num w:numId="6">
    <w:abstractNumId w:val="11"/>
  </w:num>
  <w:num w:numId="7">
    <w:abstractNumId w:val="21"/>
  </w:num>
  <w:num w:numId="8">
    <w:abstractNumId w:val="5"/>
  </w:num>
  <w:num w:numId="9">
    <w:abstractNumId w:val="13"/>
  </w:num>
  <w:num w:numId="10">
    <w:abstractNumId w:val="0"/>
  </w:num>
  <w:num w:numId="11">
    <w:abstractNumId w:val="10"/>
  </w:num>
  <w:num w:numId="12">
    <w:abstractNumId w:val="14"/>
  </w:num>
  <w:num w:numId="13">
    <w:abstractNumId w:val="4"/>
  </w:num>
  <w:num w:numId="14">
    <w:abstractNumId w:val="25"/>
  </w:num>
  <w:num w:numId="15">
    <w:abstractNumId w:val="16"/>
  </w:num>
  <w:num w:numId="16">
    <w:abstractNumId w:val="18"/>
  </w:num>
  <w:num w:numId="17">
    <w:abstractNumId w:val="23"/>
  </w:num>
  <w:num w:numId="18">
    <w:abstractNumId w:val="22"/>
  </w:num>
  <w:num w:numId="19">
    <w:abstractNumId w:val="17"/>
  </w:num>
  <w:num w:numId="20">
    <w:abstractNumId w:val="14"/>
    <w:lvlOverride w:ilvl="0">
      <w:startOverride w:val="7"/>
    </w:lvlOverride>
  </w:num>
  <w:num w:numId="21">
    <w:abstractNumId w:val="4"/>
    <w:lvlOverride w:ilvl="0">
      <w:startOverride w:val="1"/>
    </w:lvlOverride>
  </w:num>
  <w:num w:numId="22">
    <w:abstractNumId w:val="1"/>
  </w:num>
  <w:num w:numId="23">
    <w:abstractNumId w:val="6"/>
  </w:num>
  <w:num w:numId="24">
    <w:abstractNumId w:val="12"/>
  </w:num>
  <w:num w:numId="25">
    <w:abstractNumId w:val="2"/>
  </w:num>
  <w:num w:numId="26">
    <w:abstractNumId w:val="24"/>
  </w:num>
  <w:num w:numId="27">
    <w:abstractNumId w:val="3"/>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01645"/>
    <w:rsid w:val="00012C4F"/>
    <w:rsid w:val="000231C4"/>
    <w:rsid w:val="00024293"/>
    <w:rsid w:val="00027711"/>
    <w:rsid w:val="00040F83"/>
    <w:rsid w:val="00056928"/>
    <w:rsid w:val="00080188"/>
    <w:rsid w:val="0008129D"/>
    <w:rsid w:val="00083C74"/>
    <w:rsid w:val="00090CB0"/>
    <w:rsid w:val="0009274B"/>
    <w:rsid w:val="00095813"/>
    <w:rsid w:val="000A63EC"/>
    <w:rsid w:val="000B2F44"/>
    <w:rsid w:val="000B65DB"/>
    <w:rsid w:val="000B7130"/>
    <w:rsid w:val="000F0EF5"/>
    <w:rsid w:val="000F158C"/>
    <w:rsid w:val="000F3972"/>
    <w:rsid w:val="000F4421"/>
    <w:rsid w:val="00110FD1"/>
    <w:rsid w:val="00115894"/>
    <w:rsid w:val="0011628B"/>
    <w:rsid w:val="0012372F"/>
    <w:rsid w:val="001428C6"/>
    <w:rsid w:val="00151A0E"/>
    <w:rsid w:val="00157DEF"/>
    <w:rsid w:val="00166D18"/>
    <w:rsid w:val="0017402B"/>
    <w:rsid w:val="00182F19"/>
    <w:rsid w:val="00183D1C"/>
    <w:rsid w:val="00192BF4"/>
    <w:rsid w:val="00194BB0"/>
    <w:rsid w:val="001A028D"/>
    <w:rsid w:val="001A595C"/>
    <w:rsid w:val="001B6470"/>
    <w:rsid w:val="001C52CC"/>
    <w:rsid w:val="001C6CBC"/>
    <w:rsid w:val="001D71A8"/>
    <w:rsid w:val="001E0AD0"/>
    <w:rsid w:val="001E35DB"/>
    <w:rsid w:val="001E6B15"/>
    <w:rsid w:val="001F74CA"/>
    <w:rsid w:val="0020721B"/>
    <w:rsid w:val="002207A2"/>
    <w:rsid w:val="00227597"/>
    <w:rsid w:val="002467A4"/>
    <w:rsid w:val="0024734C"/>
    <w:rsid w:val="00262C2D"/>
    <w:rsid w:val="00270873"/>
    <w:rsid w:val="002879DF"/>
    <w:rsid w:val="0029673A"/>
    <w:rsid w:val="002A2567"/>
    <w:rsid w:val="002A40C3"/>
    <w:rsid w:val="002A5941"/>
    <w:rsid w:val="002D4861"/>
    <w:rsid w:val="002E3950"/>
    <w:rsid w:val="003041EB"/>
    <w:rsid w:val="0030426E"/>
    <w:rsid w:val="00311355"/>
    <w:rsid w:val="003232D6"/>
    <w:rsid w:val="003327A2"/>
    <w:rsid w:val="00337FDD"/>
    <w:rsid w:val="00355E9E"/>
    <w:rsid w:val="00356A4C"/>
    <w:rsid w:val="0036568A"/>
    <w:rsid w:val="0037618F"/>
    <w:rsid w:val="003826AB"/>
    <w:rsid w:val="0039000A"/>
    <w:rsid w:val="00393389"/>
    <w:rsid w:val="003E76E2"/>
    <w:rsid w:val="003F1474"/>
    <w:rsid w:val="003F65C6"/>
    <w:rsid w:val="004025E6"/>
    <w:rsid w:val="00407905"/>
    <w:rsid w:val="00412E15"/>
    <w:rsid w:val="00413FF6"/>
    <w:rsid w:val="004349BD"/>
    <w:rsid w:val="004504D0"/>
    <w:rsid w:val="00451958"/>
    <w:rsid w:val="00451B92"/>
    <w:rsid w:val="00491489"/>
    <w:rsid w:val="004A028C"/>
    <w:rsid w:val="004A1967"/>
    <w:rsid w:val="004B1E3D"/>
    <w:rsid w:val="004B24F7"/>
    <w:rsid w:val="004B2985"/>
    <w:rsid w:val="004E29D5"/>
    <w:rsid w:val="004E3DBD"/>
    <w:rsid w:val="004E5BFB"/>
    <w:rsid w:val="00503236"/>
    <w:rsid w:val="00504FE7"/>
    <w:rsid w:val="005055AD"/>
    <w:rsid w:val="00511C40"/>
    <w:rsid w:val="00520049"/>
    <w:rsid w:val="00523025"/>
    <w:rsid w:val="005254E8"/>
    <w:rsid w:val="00546EB7"/>
    <w:rsid w:val="005812A3"/>
    <w:rsid w:val="00590BEF"/>
    <w:rsid w:val="005A07D7"/>
    <w:rsid w:val="005B64BC"/>
    <w:rsid w:val="005D2591"/>
    <w:rsid w:val="006049A4"/>
    <w:rsid w:val="0061082E"/>
    <w:rsid w:val="006212EB"/>
    <w:rsid w:val="006435C5"/>
    <w:rsid w:val="00650D39"/>
    <w:rsid w:val="00655904"/>
    <w:rsid w:val="006707DB"/>
    <w:rsid w:val="00681AB9"/>
    <w:rsid w:val="00693577"/>
    <w:rsid w:val="006C6DCF"/>
    <w:rsid w:val="006D5154"/>
    <w:rsid w:val="006D67D7"/>
    <w:rsid w:val="006E6CE5"/>
    <w:rsid w:val="00704AA0"/>
    <w:rsid w:val="007121AF"/>
    <w:rsid w:val="00724429"/>
    <w:rsid w:val="007304C6"/>
    <w:rsid w:val="00732773"/>
    <w:rsid w:val="0073507E"/>
    <w:rsid w:val="00755553"/>
    <w:rsid w:val="00756DE9"/>
    <w:rsid w:val="00760B72"/>
    <w:rsid w:val="0076377C"/>
    <w:rsid w:val="007839B6"/>
    <w:rsid w:val="007924B5"/>
    <w:rsid w:val="007D1990"/>
    <w:rsid w:val="007E49AF"/>
    <w:rsid w:val="00825242"/>
    <w:rsid w:val="00851AB5"/>
    <w:rsid w:val="00857B4A"/>
    <w:rsid w:val="00861367"/>
    <w:rsid w:val="00874EBA"/>
    <w:rsid w:val="0089254C"/>
    <w:rsid w:val="00893E41"/>
    <w:rsid w:val="008A170C"/>
    <w:rsid w:val="008B3059"/>
    <w:rsid w:val="008B7797"/>
    <w:rsid w:val="008C06CB"/>
    <w:rsid w:val="008C61BA"/>
    <w:rsid w:val="008D12EA"/>
    <w:rsid w:val="008D301C"/>
    <w:rsid w:val="008E2A19"/>
    <w:rsid w:val="008F1776"/>
    <w:rsid w:val="008F2AA1"/>
    <w:rsid w:val="009221C5"/>
    <w:rsid w:val="00923F61"/>
    <w:rsid w:val="0092753F"/>
    <w:rsid w:val="009344DC"/>
    <w:rsid w:val="00942BA3"/>
    <w:rsid w:val="00951553"/>
    <w:rsid w:val="00961348"/>
    <w:rsid w:val="00962E72"/>
    <w:rsid w:val="009A14BA"/>
    <w:rsid w:val="009A230F"/>
    <w:rsid w:val="009A5ACD"/>
    <w:rsid w:val="009A74A3"/>
    <w:rsid w:val="009B63EF"/>
    <w:rsid w:val="009B6C65"/>
    <w:rsid w:val="009B794E"/>
    <w:rsid w:val="009C0663"/>
    <w:rsid w:val="009C2E36"/>
    <w:rsid w:val="009E0F7C"/>
    <w:rsid w:val="009F166D"/>
    <w:rsid w:val="00A05EAA"/>
    <w:rsid w:val="00A15010"/>
    <w:rsid w:val="00A25907"/>
    <w:rsid w:val="00A25D5C"/>
    <w:rsid w:val="00A46AEA"/>
    <w:rsid w:val="00A83905"/>
    <w:rsid w:val="00AA1DCA"/>
    <w:rsid w:val="00AB394B"/>
    <w:rsid w:val="00AD1E8E"/>
    <w:rsid w:val="00AD40FC"/>
    <w:rsid w:val="00AE2DCA"/>
    <w:rsid w:val="00AF0495"/>
    <w:rsid w:val="00AF1384"/>
    <w:rsid w:val="00B022BC"/>
    <w:rsid w:val="00B07581"/>
    <w:rsid w:val="00B10AD6"/>
    <w:rsid w:val="00B17B62"/>
    <w:rsid w:val="00B24D08"/>
    <w:rsid w:val="00B34351"/>
    <w:rsid w:val="00B425C7"/>
    <w:rsid w:val="00B43355"/>
    <w:rsid w:val="00B44797"/>
    <w:rsid w:val="00B4551B"/>
    <w:rsid w:val="00B523AE"/>
    <w:rsid w:val="00B64D0A"/>
    <w:rsid w:val="00B72120"/>
    <w:rsid w:val="00B804F2"/>
    <w:rsid w:val="00B80B03"/>
    <w:rsid w:val="00B9338D"/>
    <w:rsid w:val="00BA4CFE"/>
    <w:rsid w:val="00BA5F06"/>
    <w:rsid w:val="00BA7952"/>
    <w:rsid w:val="00BB0A65"/>
    <w:rsid w:val="00BB1F97"/>
    <w:rsid w:val="00BD5493"/>
    <w:rsid w:val="00BE0716"/>
    <w:rsid w:val="00BE0A83"/>
    <w:rsid w:val="00BE5CD8"/>
    <w:rsid w:val="00BF0ED2"/>
    <w:rsid w:val="00BF1443"/>
    <w:rsid w:val="00C052CD"/>
    <w:rsid w:val="00C06AB4"/>
    <w:rsid w:val="00C35113"/>
    <w:rsid w:val="00C416C1"/>
    <w:rsid w:val="00C42A70"/>
    <w:rsid w:val="00C55C21"/>
    <w:rsid w:val="00C56E44"/>
    <w:rsid w:val="00C632DC"/>
    <w:rsid w:val="00C6406C"/>
    <w:rsid w:val="00C66652"/>
    <w:rsid w:val="00C759D8"/>
    <w:rsid w:val="00C94181"/>
    <w:rsid w:val="00CB2A23"/>
    <w:rsid w:val="00CC03CC"/>
    <w:rsid w:val="00CD2D2B"/>
    <w:rsid w:val="00CE22EA"/>
    <w:rsid w:val="00CE6582"/>
    <w:rsid w:val="00CF3702"/>
    <w:rsid w:val="00D00AB4"/>
    <w:rsid w:val="00D0683C"/>
    <w:rsid w:val="00D13BFF"/>
    <w:rsid w:val="00D40F5B"/>
    <w:rsid w:val="00D446D1"/>
    <w:rsid w:val="00D53224"/>
    <w:rsid w:val="00DA6F54"/>
    <w:rsid w:val="00DD759F"/>
    <w:rsid w:val="00DE7C4C"/>
    <w:rsid w:val="00E10DB8"/>
    <w:rsid w:val="00E218B7"/>
    <w:rsid w:val="00E54B0A"/>
    <w:rsid w:val="00E57DE2"/>
    <w:rsid w:val="00E61BE8"/>
    <w:rsid w:val="00E63E49"/>
    <w:rsid w:val="00E719F8"/>
    <w:rsid w:val="00E725C0"/>
    <w:rsid w:val="00EA4211"/>
    <w:rsid w:val="00EC2BEA"/>
    <w:rsid w:val="00EC3EA3"/>
    <w:rsid w:val="00EC7AA5"/>
    <w:rsid w:val="00ED3361"/>
    <w:rsid w:val="00EE5D0D"/>
    <w:rsid w:val="00EF427C"/>
    <w:rsid w:val="00F1769D"/>
    <w:rsid w:val="00F223A0"/>
    <w:rsid w:val="00F226EB"/>
    <w:rsid w:val="00F27657"/>
    <w:rsid w:val="00F421AD"/>
    <w:rsid w:val="00F43474"/>
    <w:rsid w:val="00F51F6E"/>
    <w:rsid w:val="00F617CC"/>
    <w:rsid w:val="00F624A2"/>
    <w:rsid w:val="00F65C36"/>
    <w:rsid w:val="00F727F9"/>
    <w:rsid w:val="00F72C76"/>
    <w:rsid w:val="00F82FA9"/>
    <w:rsid w:val="00F972E1"/>
    <w:rsid w:val="00FA2586"/>
    <w:rsid w:val="00FA6457"/>
    <w:rsid w:val="00FE1175"/>
    <w:rsid w:val="00FE524C"/>
    <w:rsid w:val="00FF029A"/>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FFC01B"/>
  <w14:defaultImageDpi w14:val="0"/>
  <w15:docId w15:val="{2E64A511-034E-425C-8A84-1DF5B6F2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83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1C"/>
  </w:style>
  <w:style w:type="paragraph" w:styleId="Footer">
    <w:name w:val="footer"/>
    <w:basedOn w:val="Normal"/>
    <w:link w:val="FooterChar"/>
    <w:uiPriority w:val="99"/>
    <w:unhideWhenUsed/>
    <w:rsid w:val="00183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1C"/>
  </w:style>
  <w:style w:type="paragraph" w:styleId="BalloonText">
    <w:name w:val="Balloon Text"/>
    <w:basedOn w:val="Normal"/>
    <w:link w:val="BalloonTextChar"/>
    <w:uiPriority w:val="99"/>
    <w:semiHidden/>
    <w:unhideWhenUsed/>
    <w:rsid w:val="00116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8B"/>
    <w:rPr>
      <w:rFonts w:ascii="Tahoma" w:hAnsi="Tahoma" w:cs="Tahoma"/>
      <w:sz w:val="16"/>
      <w:szCs w:val="16"/>
    </w:rPr>
  </w:style>
  <w:style w:type="table" w:styleId="TableGrid">
    <w:name w:val="Table Grid"/>
    <w:basedOn w:val="TableNormal"/>
    <w:uiPriority w:val="39"/>
    <w:rsid w:val="000812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17160">
      <w:bodyDiv w:val="1"/>
      <w:marLeft w:val="0"/>
      <w:marRight w:val="0"/>
      <w:marTop w:val="0"/>
      <w:marBottom w:val="0"/>
      <w:divBdr>
        <w:top w:val="none" w:sz="0" w:space="0" w:color="auto"/>
        <w:left w:val="none" w:sz="0" w:space="0" w:color="auto"/>
        <w:bottom w:val="none" w:sz="0" w:space="0" w:color="auto"/>
        <w:right w:val="none" w:sz="0" w:space="0" w:color="auto"/>
      </w:divBdr>
    </w:div>
    <w:div w:id="473058802">
      <w:bodyDiv w:val="1"/>
      <w:marLeft w:val="0"/>
      <w:marRight w:val="0"/>
      <w:marTop w:val="0"/>
      <w:marBottom w:val="0"/>
      <w:divBdr>
        <w:top w:val="none" w:sz="0" w:space="0" w:color="auto"/>
        <w:left w:val="none" w:sz="0" w:space="0" w:color="auto"/>
        <w:bottom w:val="none" w:sz="0" w:space="0" w:color="auto"/>
        <w:right w:val="none" w:sz="0" w:space="0" w:color="auto"/>
      </w:divBdr>
    </w:div>
    <w:div w:id="1685277931">
      <w:bodyDiv w:val="1"/>
      <w:marLeft w:val="0"/>
      <w:marRight w:val="0"/>
      <w:marTop w:val="0"/>
      <w:marBottom w:val="0"/>
      <w:divBdr>
        <w:top w:val="none" w:sz="0" w:space="0" w:color="auto"/>
        <w:left w:val="none" w:sz="0" w:space="0" w:color="auto"/>
        <w:bottom w:val="none" w:sz="0" w:space="0" w:color="auto"/>
        <w:right w:val="none" w:sz="0" w:space="0" w:color="auto"/>
      </w:divBdr>
    </w:div>
    <w:div w:id="17893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eaterduva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D8B3-7403-429F-8D41-880EFCAD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5829</Words>
  <Characters>32785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cshawntrellewis@gmail.com</dc:creator>
  <cp:keywords>CreatedByIRIS_DPE_12.03</cp:keywords>
  <cp:lastModifiedBy>Carla Lewis</cp:lastModifiedBy>
  <cp:revision>2</cp:revision>
  <cp:lastPrinted>2017-05-09T11:05:00Z</cp:lastPrinted>
  <dcterms:created xsi:type="dcterms:W3CDTF">2017-11-09T18:33:00Z</dcterms:created>
  <dcterms:modified xsi:type="dcterms:W3CDTF">2017-11-09T18:33:00Z</dcterms:modified>
</cp:coreProperties>
</file>